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511232AE" w:rsidR="00A20EF3" w:rsidRDefault="00ED4602" w:rsidP="00FE67F4">
      <w:pPr>
        <w:pStyle w:val="Pavadinimas"/>
        <w:rPr>
          <w:szCs w:val="28"/>
        </w:rPr>
      </w:pPr>
      <w:r>
        <w:rPr>
          <w:szCs w:val="28"/>
        </w:rPr>
        <w:t>3</w:t>
      </w:r>
      <w:r w:rsidR="00A20EF3" w:rsidRPr="008B4F36">
        <w:rPr>
          <w:szCs w:val="28"/>
        </w:rPr>
        <w:t xml:space="preserve"> POSĖDIS</w:t>
      </w:r>
    </w:p>
    <w:p w14:paraId="4E5AFAFF" w14:textId="09BADD5D" w:rsidR="0037743B" w:rsidRDefault="0037743B" w:rsidP="00FE67F4">
      <w:pPr>
        <w:pStyle w:val="Pavadinimas"/>
        <w:rPr>
          <w:szCs w:val="28"/>
        </w:rPr>
      </w:pPr>
    </w:p>
    <w:p w14:paraId="2D152906" w14:textId="77777777" w:rsidR="005D026B" w:rsidRPr="00831B2A" w:rsidRDefault="005D026B" w:rsidP="003D12CA">
      <w:pPr>
        <w:keepNext/>
        <w:jc w:val="center"/>
        <w:rPr>
          <w:rFonts w:ascii="Times New Roman" w:hAnsi="Times New Roman"/>
          <w:b/>
          <w:sz w:val="24"/>
          <w:szCs w:val="24"/>
        </w:rPr>
      </w:pPr>
      <w:r w:rsidRPr="00831B2A">
        <w:rPr>
          <w:rFonts w:ascii="Times New Roman" w:hAnsi="Times New Roman"/>
          <w:b/>
          <w:sz w:val="24"/>
          <w:szCs w:val="24"/>
        </w:rPr>
        <w:t>SPRENDIMAS</w:t>
      </w:r>
    </w:p>
    <w:p w14:paraId="1FD38A0C" w14:textId="77777777" w:rsidR="005D026B" w:rsidRPr="00982F14" w:rsidRDefault="005D026B" w:rsidP="003D12CA">
      <w:pPr>
        <w:jc w:val="center"/>
        <w:rPr>
          <w:rFonts w:ascii="Times New Roman" w:hAnsi="Times New Roman"/>
          <w:b/>
          <w:sz w:val="24"/>
          <w:szCs w:val="24"/>
        </w:rPr>
      </w:pPr>
      <w:r w:rsidRPr="00982F14">
        <w:rPr>
          <w:rFonts w:ascii="Times New Roman" w:hAnsi="Times New Roman"/>
          <w:b/>
          <w:sz w:val="24"/>
          <w:szCs w:val="24"/>
        </w:rPr>
        <w:t xml:space="preserve">DĖL </w:t>
      </w:r>
      <w:r w:rsidRPr="00982F14">
        <w:rPr>
          <w:rFonts w:ascii="Times New Roman" w:hAnsi="Times New Roman"/>
          <w:b/>
          <w:sz w:val="24"/>
          <w:szCs w:val="24"/>
          <w:lang w:eastAsia="en-US"/>
        </w:rPr>
        <w:t>KAUNO RAJONO SAVIVALDYBĖS TARYBOS 2016 M. RUGSĖJO 29 D. SPRENDIMO NR. TS-303</w:t>
      </w:r>
      <w:r w:rsidRPr="00982F14">
        <w:rPr>
          <w:rFonts w:ascii="Times New Roman" w:hAnsi="Times New Roman"/>
          <w:sz w:val="24"/>
          <w:szCs w:val="24"/>
          <w:lang w:eastAsia="en-US"/>
        </w:rPr>
        <w:t xml:space="preserve"> „</w:t>
      </w:r>
      <w:r w:rsidRPr="00982F14">
        <w:rPr>
          <w:rFonts w:ascii="Times New Roman" w:hAnsi="Times New Roman"/>
          <w:b/>
          <w:sz w:val="24"/>
          <w:szCs w:val="24"/>
        </w:rPr>
        <w:t>DĖL CENTRALIZUOTO VAIKŲ PRIĖMIMO Į KAUNO RAJONO SAVIVALDYBĖS BIUDŽETINIŲ ŠVIETIMO ĮSTAIGŲ IKIMOKYKLINIO IR PRIEŠMOKYKLINIO UGDYMO GRUPES TVARKOS APRAŠO PATVIRTINIMO“ PAKEITIMO</w:t>
      </w:r>
    </w:p>
    <w:p w14:paraId="1163B10C" w14:textId="77777777" w:rsidR="005D026B" w:rsidRPr="00982F14" w:rsidRDefault="005D026B" w:rsidP="00A662E4">
      <w:pPr>
        <w:spacing w:line="360" w:lineRule="auto"/>
        <w:ind w:firstLine="720"/>
        <w:jc w:val="both"/>
        <w:rPr>
          <w:rFonts w:ascii="Times New Roman" w:hAnsi="Times New Roman"/>
          <w:sz w:val="24"/>
          <w:szCs w:val="24"/>
        </w:rPr>
      </w:pPr>
    </w:p>
    <w:p w14:paraId="388BE629" w14:textId="22E1F1F2" w:rsidR="005D026B" w:rsidRPr="000224E5" w:rsidRDefault="005D026B" w:rsidP="003D12CA">
      <w:pPr>
        <w:jc w:val="center"/>
        <w:rPr>
          <w:rFonts w:ascii="Times New Roman" w:hAnsi="Times New Roman"/>
          <w:sz w:val="24"/>
          <w:szCs w:val="24"/>
        </w:rPr>
      </w:pPr>
      <w:r w:rsidRPr="000224E5">
        <w:rPr>
          <w:rFonts w:ascii="Times New Roman" w:hAnsi="Times New Roman"/>
          <w:sz w:val="24"/>
          <w:szCs w:val="24"/>
        </w:rPr>
        <w:t xml:space="preserve">2023 m. kovo </w:t>
      </w:r>
      <w:r>
        <w:rPr>
          <w:rFonts w:ascii="Times New Roman" w:hAnsi="Times New Roman"/>
          <w:sz w:val="24"/>
          <w:szCs w:val="24"/>
        </w:rPr>
        <w:t>30</w:t>
      </w:r>
      <w:r w:rsidRPr="000224E5">
        <w:rPr>
          <w:rFonts w:ascii="Times New Roman" w:hAnsi="Times New Roman"/>
          <w:sz w:val="24"/>
          <w:szCs w:val="24"/>
        </w:rPr>
        <w:t xml:space="preserve"> d. Nr. TS-</w:t>
      </w:r>
      <w:r w:rsidR="00354DEC">
        <w:rPr>
          <w:rFonts w:ascii="Times New Roman" w:hAnsi="Times New Roman"/>
          <w:sz w:val="24"/>
          <w:szCs w:val="24"/>
        </w:rPr>
        <w:t>127</w:t>
      </w:r>
    </w:p>
    <w:p w14:paraId="6A0993B3" w14:textId="77777777" w:rsidR="005D026B" w:rsidRDefault="005D026B" w:rsidP="003D12CA">
      <w:pPr>
        <w:jc w:val="center"/>
        <w:rPr>
          <w:rFonts w:ascii="Times New Roman" w:hAnsi="Times New Roman"/>
          <w:sz w:val="24"/>
          <w:szCs w:val="24"/>
        </w:rPr>
      </w:pPr>
      <w:r w:rsidRPr="00831B2A">
        <w:rPr>
          <w:rFonts w:ascii="Times New Roman" w:hAnsi="Times New Roman"/>
          <w:sz w:val="24"/>
          <w:szCs w:val="24"/>
        </w:rPr>
        <w:t>Kaunas</w:t>
      </w:r>
    </w:p>
    <w:p w14:paraId="0C742DF2" w14:textId="4B09E88E" w:rsidR="005D026B" w:rsidRDefault="005D026B" w:rsidP="003D12CA">
      <w:pPr>
        <w:spacing w:line="360" w:lineRule="auto"/>
        <w:jc w:val="both"/>
        <w:rPr>
          <w:rFonts w:ascii="Times New Roman" w:hAnsi="Times New Roman"/>
          <w:sz w:val="24"/>
          <w:szCs w:val="24"/>
        </w:rPr>
      </w:pPr>
    </w:p>
    <w:p w14:paraId="562B6694" w14:textId="77777777" w:rsidR="00A662E4" w:rsidRPr="00074A6A" w:rsidRDefault="00A662E4" w:rsidP="00A662E4">
      <w:pPr>
        <w:spacing w:line="360" w:lineRule="auto"/>
        <w:ind w:firstLine="720"/>
        <w:jc w:val="both"/>
        <w:rPr>
          <w:rFonts w:ascii="Times New Roman" w:hAnsi="Times New Roman"/>
          <w:sz w:val="24"/>
          <w:szCs w:val="24"/>
        </w:rPr>
      </w:pPr>
    </w:p>
    <w:p w14:paraId="60135050" w14:textId="77777777" w:rsidR="005D026B" w:rsidRPr="00D5781E" w:rsidRDefault="005D026B" w:rsidP="00A662E4">
      <w:pPr>
        <w:spacing w:line="360" w:lineRule="auto"/>
        <w:ind w:firstLine="720"/>
        <w:jc w:val="both"/>
        <w:rPr>
          <w:rFonts w:ascii="Times New Roman" w:hAnsi="Times New Roman"/>
          <w:spacing w:val="50"/>
          <w:sz w:val="24"/>
          <w:szCs w:val="24"/>
        </w:rPr>
      </w:pPr>
      <w:r w:rsidRPr="00E339E6">
        <w:rPr>
          <w:rFonts w:ascii="Times New Roman" w:hAnsi="Times New Roman"/>
          <w:sz w:val="24"/>
          <w:szCs w:val="24"/>
        </w:rPr>
        <w:t xml:space="preserve">Vadovaudamasi Lietuvos Respublikos vietos savivaldos įstatymo 18 straipsnio 1 dalimi, </w:t>
      </w:r>
      <w:r w:rsidRPr="00D5781E">
        <w:rPr>
          <w:rFonts w:ascii="Times New Roman" w:hAnsi="Times New Roman"/>
          <w:sz w:val="24"/>
          <w:szCs w:val="24"/>
        </w:rPr>
        <w:t xml:space="preserve">Kauno rajono savivaldybės taryba </w:t>
      </w:r>
      <w:r w:rsidRPr="00D5781E">
        <w:rPr>
          <w:rFonts w:ascii="Times New Roman" w:hAnsi="Times New Roman"/>
          <w:spacing w:val="50"/>
          <w:sz w:val="24"/>
          <w:szCs w:val="24"/>
        </w:rPr>
        <w:t>nusprendžia</w:t>
      </w:r>
      <w:r>
        <w:rPr>
          <w:rFonts w:ascii="Times New Roman" w:hAnsi="Times New Roman"/>
          <w:spacing w:val="50"/>
          <w:sz w:val="24"/>
          <w:szCs w:val="24"/>
        </w:rPr>
        <w:t>:</w:t>
      </w:r>
    </w:p>
    <w:p w14:paraId="5FFCFE21" w14:textId="77777777" w:rsidR="005D026B" w:rsidRDefault="005D026B" w:rsidP="00A662E4">
      <w:pPr>
        <w:spacing w:line="360" w:lineRule="auto"/>
        <w:ind w:firstLine="720"/>
        <w:jc w:val="both"/>
        <w:rPr>
          <w:rFonts w:ascii="Times New Roman" w:hAnsi="Times New Roman"/>
          <w:sz w:val="24"/>
          <w:szCs w:val="24"/>
          <w:lang w:eastAsia="en-US"/>
        </w:rPr>
      </w:pPr>
      <w:r>
        <w:rPr>
          <w:rFonts w:ascii="Times New Roman" w:hAnsi="Times New Roman"/>
          <w:sz w:val="24"/>
          <w:szCs w:val="24"/>
          <w:lang w:eastAsia="en-US"/>
        </w:rPr>
        <w:t xml:space="preserve">1. </w:t>
      </w:r>
      <w:r w:rsidRPr="00D5781E">
        <w:rPr>
          <w:rFonts w:ascii="Times New Roman" w:hAnsi="Times New Roman"/>
          <w:sz w:val="24"/>
          <w:szCs w:val="24"/>
          <w:lang w:eastAsia="en-US"/>
        </w:rPr>
        <w:t>Pakeisti Centralizuoto vaikų priėmimo į Kauno rajono savivaldybės biudžetinių švietimo įstaigų ikimokyklinio ir priešmokyklinio ugdymo grupes tvarkos aprašą, patvirtintą Kauno rajono savivaldybės tarybos 2016 m. rugsėjo 29 d. sprendimu Nr. TS-303 „Dėl Centralizuoto vaikų priėmimo į Kauno rajono savivaldybės biudžetinių švietimo įstaigų ikimokyklinio ir priešmokyklinio ugdymo grupes tvarkos aprašo patvirtinimo“</w:t>
      </w:r>
      <w:r>
        <w:rPr>
          <w:rFonts w:ascii="Times New Roman" w:hAnsi="Times New Roman"/>
          <w:sz w:val="24"/>
          <w:szCs w:val="24"/>
          <w:lang w:eastAsia="en-US"/>
        </w:rPr>
        <w:t>:</w:t>
      </w:r>
    </w:p>
    <w:p w14:paraId="07AE1581" w14:textId="77777777" w:rsidR="005D026B" w:rsidRPr="003E4CCF" w:rsidRDefault="005D026B" w:rsidP="00A662E4">
      <w:pPr>
        <w:spacing w:line="360" w:lineRule="auto"/>
        <w:ind w:firstLine="720"/>
        <w:jc w:val="both"/>
        <w:rPr>
          <w:rFonts w:ascii="Times New Roman" w:hAnsi="Times New Roman"/>
          <w:sz w:val="24"/>
          <w:szCs w:val="24"/>
        </w:rPr>
      </w:pPr>
      <w:r w:rsidRPr="003E4CCF">
        <w:rPr>
          <w:rFonts w:ascii="Times New Roman" w:hAnsi="Times New Roman"/>
          <w:sz w:val="24"/>
          <w:szCs w:val="24"/>
        </w:rPr>
        <w:t>1.1. Pakeisti 5.1 papunktį ir jį išdėstyti taip:</w:t>
      </w:r>
    </w:p>
    <w:p w14:paraId="3C7B9D5A" w14:textId="77777777" w:rsidR="005D026B" w:rsidRPr="009349C7" w:rsidRDefault="005D026B" w:rsidP="00A662E4">
      <w:pPr>
        <w:spacing w:line="360" w:lineRule="auto"/>
        <w:ind w:firstLine="720"/>
        <w:jc w:val="both"/>
        <w:rPr>
          <w:rFonts w:ascii="Times New Roman" w:hAnsi="Times New Roman"/>
          <w:sz w:val="24"/>
          <w:szCs w:val="24"/>
        </w:rPr>
      </w:pPr>
      <w:r w:rsidRPr="003E4CCF">
        <w:rPr>
          <w:rFonts w:ascii="Times New Roman" w:hAnsi="Times New Roman"/>
          <w:sz w:val="24"/>
          <w:szCs w:val="24"/>
        </w:rPr>
        <w:t>„5.1. Prie prašymo pridedami dokumentai</w:t>
      </w:r>
      <w:r w:rsidRPr="00AC7F5F">
        <w:rPr>
          <w:rFonts w:ascii="Times New Roman" w:hAnsi="Times New Roman"/>
          <w:sz w:val="24"/>
          <w:szCs w:val="24"/>
        </w:rPr>
        <w:t xml:space="preserve"> arba jų patvirtintos kopijos (jeigu prašymas pildomas elektroniniu būdu, pateikiamos skaitmeninės dokumentų kopijos): vaiko gimimo liudijimas, pažyma apie vaiko ir abiejų tėvų (globėjų) deklaruotą gyvenamąją vietą (arba esant tik vienam iš tėvų (globėjų), kai kitas tėvas: miręs, nenurodytas vaiko gimimo liudijime, teismo pripažintas dingusiu be žinios, nežinia kur esančiu, neveiksniu, atlieka bausmę įkalinimo įstaigoje, vienam iš tėvų laikinai arba neterminuotai apribota valdžia, tėvai išsituokę ir vaikas gyvena su vienu iš tėvų, kai vaiko gyvenamoji vieta teismo sprendimu yra nustatyta su vienu iš vaiko tėvų) ir vaiko gyvenamoji vieta deklaruota Kauno rajone), dokumentai, patvirtinantys šeimos sudėtį, jos socialinę padėtį ir kitas aplinkybes, kuriomis remiantis gali būti teikiama pirmenybė Apraš</w:t>
      </w:r>
      <w:r>
        <w:rPr>
          <w:rFonts w:ascii="Times New Roman" w:hAnsi="Times New Roman"/>
          <w:sz w:val="24"/>
          <w:szCs w:val="24"/>
        </w:rPr>
        <w:t xml:space="preserve">o 17 punkte nurodytais atvejais. </w:t>
      </w:r>
      <w:r w:rsidRPr="009349C7">
        <w:rPr>
          <w:rFonts w:ascii="Times New Roman" w:hAnsi="Times New Roman"/>
          <w:sz w:val="24"/>
          <w:szCs w:val="24"/>
        </w:rPr>
        <w:t>Pažymas apie vaiko (lankančio švietimo įstaigą ar laukiančio švietimo įstaigos eilėje) ir abiejų tėvų (globėjų) deklaruotą gyvenamąją vietą tėvai (globėjai) tikslina kasmet iki kiekvienų metų gegužės 1 d.“</w:t>
      </w:r>
    </w:p>
    <w:p w14:paraId="6D5054F8" w14:textId="77777777" w:rsidR="005D026B" w:rsidRPr="003E4CCF" w:rsidRDefault="005D026B" w:rsidP="00A662E4">
      <w:pPr>
        <w:spacing w:line="360" w:lineRule="auto"/>
        <w:ind w:firstLine="720"/>
        <w:jc w:val="both"/>
        <w:rPr>
          <w:rFonts w:ascii="Times New Roman" w:hAnsi="Times New Roman"/>
          <w:sz w:val="24"/>
          <w:szCs w:val="24"/>
        </w:rPr>
      </w:pPr>
      <w:r>
        <w:rPr>
          <w:rFonts w:ascii="Times New Roman" w:hAnsi="Times New Roman"/>
          <w:sz w:val="24"/>
          <w:szCs w:val="24"/>
        </w:rPr>
        <w:t xml:space="preserve">1.2. </w:t>
      </w:r>
      <w:r w:rsidRPr="003E4CCF">
        <w:rPr>
          <w:rFonts w:ascii="Times New Roman" w:hAnsi="Times New Roman"/>
          <w:sz w:val="24"/>
          <w:szCs w:val="24"/>
        </w:rPr>
        <w:t>Papildyti 18.4 papunkčiu:</w:t>
      </w:r>
    </w:p>
    <w:p w14:paraId="3DD88EAD" w14:textId="77777777" w:rsidR="005D026B" w:rsidRPr="00AC7F5F" w:rsidRDefault="005D026B" w:rsidP="00A662E4">
      <w:pPr>
        <w:spacing w:line="360" w:lineRule="auto"/>
        <w:ind w:firstLine="720"/>
        <w:jc w:val="both"/>
        <w:rPr>
          <w:rFonts w:ascii="Times New Roman" w:hAnsi="Times New Roman"/>
          <w:sz w:val="24"/>
          <w:szCs w:val="24"/>
        </w:rPr>
      </w:pPr>
      <w:r w:rsidRPr="00AC7F5F">
        <w:rPr>
          <w:rFonts w:ascii="Times New Roman" w:hAnsi="Times New Roman"/>
          <w:sz w:val="24"/>
          <w:szCs w:val="24"/>
        </w:rPr>
        <w:lastRenderedPageBreak/>
        <w:t>„18.4. vaikai, kuriems nustatytas visuotinis ikimokyklinis ugdymas Lietuvos Respublikos įstatymų numatytais atvejais.“</w:t>
      </w:r>
    </w:p>
    <w:p w14:paraId="37E661EF" w14:textId="77777777" w:rsidR="005D026B" w:rsidRDefault="005D026B" w:rsidP="00A662E4">
      <w:pPr>
        <w:spacing w:line="360" w:lineRule="auto"/>
        <w:ind w:firstLine="720"/>
        <w:jc w:val="both"/>
        <w:rPr>
          <w:rFonts w:ascii="Times New Roman" w:hAnsi="Times New Roman"/>
          <w:sz w:val="24"/>
          <w:szCs w:val="24"/>
        </w:rPr>
      </w:pPr>
      <w:r>
        <w:rPr>
          <w:rFonts w:ascii="Times New Roman" w:hAnsi="Times New Roman"/>
          <w:sz w:val="24"/>
          <w:szCs w:val="24"/>
        </w:rPr>
        <w:t>1.3</w:t>
      </w:r>
      <w:r w:rsidRPr="003E4CCF">
        <w:rPr>
          <w:rFonts w:ascii="Times New Roman" w:hAnsi="Times New Roman"/>
          <w:sz w:val="24"/>
          <w:szCs w:val="24"/>
        </w:rPr>
        <w:t>. Pakeisti priedą ir jį išdėstyti nauja redakcija (pridedama).</w:t>
      </w:r>
    </w:p>
    <w:p w14:paraId="1C47D48F" w14:textId="77777777" w:rsidR="005D026B" w:rsidRPr="00954124" w:rsidRDefault="005D026B" w:rsidP="00A662E4">
      <w:pPr>
        <w:pStyle w:val="Sraopastraipa"/>
        <w:ind w:left="0" w:firstLine="720"/>
        <w:jc w:val="both"/>
        <w:rPr>
          <w:szCs w:val="24"/>
        </w:rPr>
      </w:pPr>
      <w:r w:rsidRPr="005905BF">
        <w:rPr>
          <w:szCs w:val="24"/>
        </w:rPr>
        <w:t>2. Šio sprendimo 1.1 papunktyje nurodyta sąlyga galioja Kauno rajono švietimo įstaigas jau lankantiems vaikams ir taikoma registruojant naujus prašymus.</w:t>
      </w:r>
      <w:r>
        <w:rPr>
          <w:szCs w:val="24"/>
        </w:rPr>
        <w:t xml:space="preserve"> </w:t>
      </w:r>
    </w:p>
    <w:p w14:paraId="0AB23769" w14:textId="5DC08F31" w:rsidR="005D026B" w:rsidRDefault="005D026B" w:rsidP="00A662E4">
      <w:pPr>
        <w:spacing w:line="360" w:lineRule="auto"/>
        <w:ind w:firstLine="720"/>
        <w:jc w:val="both"/>
        <w:rPr>
          <w:rFonts w:ascii="Times New Roman" w:hAnsi="Times New Roman"/>
          <w:sz w:val="24"/>
          <w:szCs w:val="24"/>
        </w:rPr>
      </w:pPr>
    </w:p>
    <w:p w14:paraId="3F4225EA" w14:textId="77777777" w:rsidR="00A662E4" w:rsidRPr="00954124" w:rsidRDefault="00A662E4" w:rsidP="00A662E4">
      <w:pPr>
        <w:spacing w:line="360" w:lineRule="auto"/>
        <w:ind w:firstLine="720"/>
        <w:jc w:val="both"/>
        <w:rPr>
          <w:rFonts w:ascii="Times New Roman" w:hAnsi="Times New Roman"/>
          <w:sz w:val="24"/>
          <w:szCs w:val="24"/>
        </w:rPr>
      </w:pPr>
    </w:p>
    <w:p w14:paraId="7204793B" w14:textId="68B29B1A" w:rsidR="005D026B" w:rsidRDefault="005D026B" w:rsidP="00A662E4">
      <w:pPr>
        <w:tabs>
          <w:tab w:val="left" w:pos="1560"/>
        </w:tabs>
        <w:spacing w:line="360" w:lineRule="auto"/>
        <w:jc w:val="both"/>
        <w:rPr>
          <w:rFonts w:ascii="Times New Roman" w:hAnsi="Times New Roman"/>
          <w:sz w:val="24"/>
          <w:szCs w:val="24"/>
        </w:rPr>
      </w:pPr>
      <w:r w:rsidRPr="00D5781E">
        <w:rPr>
          <w:rFonts w:ascii="Times New Roman" w:hAnsi="Times New Roman"/>
          <w:sz w:val="24"/>
          <w:szCs w:val="24"/>
        </w:rPr>
        <w:t>Savivaldybės meras</w:t>
      </w:r>
      <w:r w:rsidR="00354DEC">
        <w:rPr>
          <w:rFonts w:ascii="Times New Roman" w:hAnsi="Times New Roman"/>
          <w:sz w:val="24"/>
          <w:szCs w:val="24"/>
        </w:rPr>
        <w:t xml:space="preserve"> </w:t>
      </w:r>
      <w:r w:rsidR="00354DEC">
        <w:rPr>
          <w:rFonts w:ascii="Times New Roman" w:hAnsi="Times New Roman"/>
          <w:sz w:val="24"/>
          <w:szCs w:val="24"/>
        </w:rPr>
        <w:tab/>
      </w:r>
      <w:r w:rsidR="00354DEC">
        <w:rPr>
          <w:rFonts w:ascii="Times New Roman" w:hAnsi="Times New Roman"/>
          <w:sz w:val="24"/>
          <w:szCs w:val="24"/>
        </w:rPr>
        <w:tab/>
      </w:r>
      <w:r w:rsidR="00354DEC">
        <w:rPr>
          <w:rFonts w:ascii="Times New Roman" w:hAnsi="Times New Roman"/>
          <w:sz w:val="24"/>
          <w:szCs w:val="24"/>
        </w:rPr>
        <w:tab/>
      </w:r>
      <w:r w:rsidR="00354DEC">
        <w:rPr>
          <w:rFonts w:ascii="Times New Roman" w:hAnsi="Times New Roman"/>
          <w:sz w:val="24"/>
          <w:szCs w:val="24"/>
        </w:rPr>
        <w:tab/>
      </w:r>
      <w:r w:rsidR="00354DEC">
        <w:rPr>
          <w:rFonts w:ascii="Times New Roman" w:hAnsi="Times New Roman"/>
          <w:sz w:val="24"/>
          <w:szCs w:val="24"/>
        </w:rPr>
        <w:tab/>
      </w:r>
      <w:r w:rsidR="00354DEC">
        <w:rPr>
          <w:rFonts w:ascii="Times New Roman" w:hAnsi="Times New Roman"/>
          <w:sz w:val="24"/>
          <w:szCs w:val="24"/>
        </w:rPr>
        <w:tab/>
      </w:r>
      <w:r w:rsidR="00354DEC">
        <w:rPr>
          <w:rFonts w:ascii="Times New Roman" w:hAnsi="Times New Roman"/>
          <w:sz w:val="24"/>
          <w:szCs w:val="24"/>
        </w:rPr>
        <w:tab/>
      </w:r>
      <w:r w:rsidR="00354DEC">
        <w:rPr>
          <w:rFonts w:ascii="Times New Roman" w:hAnsi="Times New Roman"/>
          <w:sz w:val="24"/>
          <w:szCs w:val="24"/>
        </w:rPr>
        <w:tab/>
        <w:t>Valerijus Makūnas</w:t>
      </w:r>
    </w:p>
    <w:p w14:paraId="10C661D4" w14:textId="25A3B0C6" w:rsidR="00A662E4" w:rsidRDefault="00A662E4" w:rsidP="00A662E4">
      <w:pPr>
        <w:tabs>
          <w:tab w:val="left" w:pos="1560"/>
        </w:tabs>
        <w:spacing w:line="360" w:lineRule="auto"/>
        <w:ind w:firstLine="720"/>
        <w:jc w:val="both"/>
        <w:rPr>
          <w:rFonts w:ascii="Times New Roman" w:hAnsi="Times New Roman"/>
          <w:sz w:val="24"/>
          <w:szCs w:val="24"/>
        </w:rPr>
      </w:pPr>
    </w:p>
    <w:p w14:paraId="13C15C99" w14:textId="7C0A03B0" w:rsidR="00A662E4" w:rsidRDefault="00A662E4" w:rsidP="00A662E4">
      <w:pPr>
        <w:tabs>
          <w:tab w:val="left" w:pos="1560"/>
        </w:tabs>
        <w:spacing w:line="360" w:lineRule="auto"/>
        <w:ind w:firstLine="720"/>
        <w:jc w:val="both"/>
        <w:rPr>
          <w:rFonts w:ascii="Times New Roman" w:hAnsi="Times New Roman"/>
          <w:sz w:val="24"/>
          <w:szCs w:val="24"/>
        </w:rPr>
      </w:pPr>
    </w:p>
    <w:p w14:paraId="273C7A4A" w14:textId="562C2C64" w:rsidR="00A662E4" w:rsidRDefault="00A662E4" w:rsidP="00A662E4">
      <w:pPr>
        <w:tabs>
          <w:tab w:val="left" w:pos="1560"/>
        </w:tabs>
        <w:spacing w:line="360" w:lineRule="auto"/>
        <w:ind w:firstLine="720"/>
        <w:jc w:val="both"/>
        <w:rPr>
          <w:rFonts w:ascii="Times New Roman" w:hAnsi="Times New Roman"/>
          <w:sz w:val="24"/>
          <w:szCs w:val="24"/>
        </w:rPr>
      </w:pPr>
    </w:p>
    <w:p w14:paraId="77AFEB6A" w14:textId="32E741B6" w:rsidR="00A662E4" w:rsidRDefault="00A662E4" w:rsidP="00A662E4">
      <w:pPr>
        <w:tabs>
          <w:tab w:val="left" w:pos="1560"/>
        </w:tabs>
        <w:spacing w:line="360" w:lineRule="auto"/>
        <w:ind w:firstLine="720"/>
        <w:jc w:val="both"/>
        <w:rPr>
          <w:rFonts w:ascii="Times New Roman" w:hAnsi="Times New Roman"/>
          <w:sz w:val="24"/>
          <w:szCs w:val="24"/>
        </w:rPr>
      </w:pPr>
    </w:p>
    <w:p w14:paraId="6CD0B4DD" w14:textId="1DB762A5" w:rsidR="00A662E4" w:rsidRDefault="00A662E4" w:rsidP="00A662E4">
      <w:pPr>
        <w:tabs>
          <w:tab w:val="left" w:pos="1560"/>
        </w:tabs>
        <w:spacing w:line="360" w:lineRule="auto"/>
        <w:ind w:firstLine="720"/>
        <w:jc w:val="both"/>
        <w:rPr>
          <w:rFonts w:ascii="Times New Roman" w:hAnsi="Times New Roman"/>
          <w:sz w:val="24"/>
          <w:szCs w:val="24"/>
        </w:rPr>
      </w:pPr>
    </w:p>
    <w:p w14:paraId="1F501E33" w14:textId="5FA33E3A" w:rsidR="00A662E4" w:rsidRDefault="00A662E4" w:rsidP="00A662E4">
      <w:pPr>
        <w:tabs>
          <w:tab w:val="left" w:pos="1560"/>
        </w:tabs>
        <w:spacing w:line="360" w:lineRule="auto"/>
        <w:ind w:firstLine="720"/>
        <w:jc w:val="both"/>
        <w:rPr>
          <w:rFonts w:ascii="Times New Roman" w:hAnsi="Times New Roman"/>
          <w:sz w:val="24"/>
          <w:szCs w:val="24"/>
        </w:rPr>
      </w:pPr>
    </w:p>
    <w:p w14:paraId="14971DA6" w14:textId="04593656" w:rsidR="00A662E4" w:rsidRDefault="00A662E4" w:rsidP="00A662E4">
      <w:pPr>
        <w:tabs>
          <w:tab w:val="left" w:pos="1560"/>
        </w:tabs>
        <w:spacing w:line="360" w:lineRule="auto"/>
        <w:ind w:firstLine="720"/>
        <w:jc w:val="both"/>
        <w:rPr>
          <w:rFonts w:ascii="Times New Roman" w:hAnsi="Times New Roman"/>
          <w:sz w:val="24"/>
          <w:szCs w:val="24"/>
        </w:rPr>
      </w:pPr>
    </w:p>
    <w:p w14:paraId="6D862A3A" w14:textId="4F0EDA9F" w:rsidR="00A662E4" w:rsidRDefault="00A662E4" w:rsidP="00A662E4">
      <w:pPr>
        <w:tabs>
          <w:tab w:val="left" w:pos="1560"/>
        </w:tabs>
        <w:spacing w:line="360" w:lineRule="auto"/>
        <w:ind w:firstLine="720"/>
        <w:jc w:val="both"/>
        <w:rPr>
          <w:rFonts w:ascii="Times New Roman" w:hAnsi="Times New Roman"/>
          <w:sz w:val="24"/>
          <w:szCs w:val="24"/>
        </w:rPr>
      </w:pPr>
    </w:p>
    <w:p w14:paraId="07E5E0CE" w14:textId="18EDE68D" w:rsidR="00A662E4" w:rsidRDefault="00A662E4" w:rsidP="00A662E4">
      <w:pPr>
        <w:tabs>
          <w:tab w:val="left" w:pos="1560"/>
        </w:tabs>
        <w:spacing w:line="360" w:lineRule="auto"/>
        <w:ind w:firstLine="720"/>
        <w:jc w:val="both"/>
        <w:rPr>
          <w:rFonts w:ascii="Times New Roman" w:hAnsi="Times New Roman"/>
          <w:sz w:val="24"/>
          <w:szCs w:val="24"/>
        </w:rPr>
      </w:pPr>
    </w:p>
    <w:p w14:paraId="79B26D09" w14:textId="4D0DECDA" w:rsidR="00A662E4" w:rsidRDefault="00A662E4" w:rsidP="00A662E4">
      <w:pPr>
        <w:tabs>
          <w:tab w:val="left" w:pos="1560"/>
        </w:tabs>
        <w:spacing w:line="360" w:lineRule="auto"/>
        <w:ind w:firstLine="720"/>
        <w:jc w:val="both"/>
        <w:rPr>
          <w:rFonts w:ascii="Times New Roman" w:hAnsi="Times New Roman"/>
          <w:sz w:val="24"/>
          <w:szCs w:val="24"/>
        </w:rPr>
      </w:pPr>
    </w:p>
    <w:p w14:paraId="2A444754" w14:textId="18713D15" w:rsidR="00A662E4" w:rsidRDefault="00A662E4" w:rsidP="00A662E4">
      <w:pPr>
        <w:tabs>
          <w:tab w:val="left" w:pos="1560"/>
        </w:tabs>
        <w:spacing w:line="360" w:lineRule="auto"/>
        <w:ind w:firstLine="720"/>
        <w:jc w:val="both"/>
        <w:rPr>
          <w:rFonts w:ascii="Times New Roman" w:hAnsi="Times New Roman"/>
          <w:sz w:val="24"/>
          <w:szCs w:val="24"/>
        </w:rPr>
      </w:pPr>
    </w:p>
    <w:p w14:paraId="4B4100C1" w14:textId="17C6D9D0" w:rsidR="00A662E4" w:rsidRDefault="00A662E4" w:rsidP="00A662E4">
      <w:pPr>
        <w:tabs>
          <w:tab w:val="left" w:pos="1560"/>
        </w:tabs>
        <w:spacing w:line="360" w:lineRule="auto"/>
        <w:ind w:firstLine="720"/>
        <w:jc w:val="both"/>
        <w:rPr>
          <w:rFonts w:ascii="Times New Roman" w:hAnsi="Times New Roman"/>
          <w:sz w:val="24"/>
          <w:szCs w:val="24"/>
        </w:rPr>
      </w:pPr>
    </w:p>
    <w:p w14:paraId="429EB10B" w14:textId="5CFABA7A" w:rsidR="00A662E4" w:rsidRDefault="00A662E4" w:rsidP="00A662E4">
      <w:pPr>
        <w:tabs>
          <w:tab w:val="left" w:pos="1560"/>
        </w:tabs>
        <w:spacing w:line="360" w:lineRule="auto"/>
        <w:ind w:firstLine="720"/>
        <w:jc w:val="both"/>
        <w:rPr>
          <w:rFonts w:ascii="Times New Roman" w:hAnsi="Times New Roman"/>
          <w:sz w:val="24"/>
          <w:szCs w:val="24"/>
        </w:rPr>
      </w:pPr>
    </w:p>
    <w:p w14:paraId="19D0BF1A" w14:textId="784007AF" w:rsidR="00A662E4" w:rsidRDefault="00A662E4" w:rsidP="00A662E4">
      <w:pPr>
        <w:tabs>
          <w:tab w:val="left" w:pos="1560"/>
        </w:tabs>
        <w:spacing w:line="360" w:lineRule="auto"/>
        <w:ind w:firstLine="720"/>
        <w:jc w:val="both"/>
        <w:rPr>
          <w:rFonts w:ascii="Times New Roman" w:hAnsi="Times New Roman"/>
          <w:sz w:val="24"/>
          <w:szCs w:val="24"/>
        </w:rPr>
      </w:pPr>
    </w:p>
    <w:p w14:paraId="4B73AA1A" w14:textId="2F518615" w:rsidR="00A662E4" w:rsidRDefault="00A662E4" w:rsidP="00A662E4">
      <w:pPr>
        <w:tabs>
          <w:tab w:val="left" w:pos="1560"/>
        </w:tabs>
        <w:spacing w:line="360" w:lineRule="auto"/>
        <w:ind w:firstLine="720"/>
        <w:jc w:val="both"/>
        <w:rPr>
          <w:rFonts w:ascii="Times New Roman" w:hAnsi="Times New Roman"/>
          <w:sz w:val="24"/>
          <w:szCs w:val="24"/>
        </w:rPr>
      </w:pPr>
    </w:p>
    <w:p w14:paraId="659196EA" w14:textId="1D576D32" w:rsidR="00A662E4" w:rsidRDefault="00A662E4" w:rsidP="00A662E4">
      <w:pPr>
        <w:tabs>
          <w:tab w:val="left" w:pos="1560"/>
        </w:tabs>
        <w:spacing w:line="360" w:lineRule="auto"/>
        <w:ind w:firstLine="720"/>
        <w:jc w:val="both"/>
        <w:rPr>
          <w:rFonts w:ascii="Times New Roman" w:hAnsi="Times New Roman"/>
          <w:sz w:val="24"/>
          <w:szCs w:val="24"/>
        </w:rPr>
      </w:pPr>
    </w:p>
    <w:p w14:paraId="3E04D701" w14:textId="5AB911E9" w:rsidR="00A662E4" w:rsidRDefault="00A662E4" w:rsidP="00A662E4">
      <w:pPr>
        <w:tabs>
          <w:tab w:val="left" w:pos="1560"/>
        </w:tabs>
        <w:spacing w:line="360" w:lineRule="auto"/>
        <w:ind w:firstLine="720"/>
        <w:jc w:val="both"/>
        <w:rPr>
          <w:rFonts w:ascii="Times New Roman" w:hAnsi="Times New Roman"/>
          <w:sz w:val="24"/>
          <w:szCs w:val="24"/>
        </w:rPr>
      </w:pPr>
    </w:p>
    <w:p w14:paraId="08F0FB9A" w14:textId="1FF10243" w:rsidR="00A662E4" w:rsidRDefault="00A662E4" w:rsidP="00A662E4">
      <w:pPr>
        <w:tabs>
          <w:tab w:val="left" w:pos="1560"/>
        </w:tabs>
        <w:spacing w:line="360" w:lineRule="auto"/>
        <w:ind w:firstLine="720"/>
        <w:jc w:val="both"/>
        <w:rPr>
          <w:rFonts w:ascii="Times New Roman" w:hAnsi="Times New Roman"/>
          <w:sz w:val="24"/>
          <w:szCs w:val="24"/>
        </w:rPr>
      </w:pPr>
    </w:p>
    <w:p w14:paraId="7BF08A78" w14:textId="55FD1E65" w:rsidR="00A662E4" w:rsidRDefault="00A662E4" w:rsidP="00A662E4">
      <w:pPr>
        <w:tabs>
          <w:tab w:val="left" w:pos="1560"/>
        </w:tabs>
        <w:spacing w:line="360" w:lineRule="auto"/>
        <w:ind w:firstLine="720"/>
        <w:jc w:val="both"/>
        <w:rPr>
          <w:rFonts w:ascii="Times New Roman" w:hAnsi="Times New Roman"/>
          <w:sz w:val="24"/>
          <w:szCs w:val="24"/>
        </w:rPr>
      </w:pPr>
    </w:p>
    <w:p w14:paraId="6A83EBD2" w14:textId="5A0B112F" w:rsidR="00A662E4" w:rsidRDefault="00A662E4" w:rsidP="00A662E4">
      <w:pPr>
        <w:tabs>
          <w:tab w:val="left" w:pos="1560"/>
        </w:tabs>
        <w:spacing w:line="360" w:lineRule="auto"/>
        <w:ind w:firstLine="720"/>
        <w:jc w:val="both"/>
        <w:rPr>
          <w:rFonts w:ascii="Times New Roman" w:hAnsi="Times New Roman"/>
          <w:sz w:val="24"/>
          <w:szCs w:val="24"/>
        </w:rPr>
      </w:pPr>
    </w:p>
    <w:p w14:paraId="759F149C" w14:textId="72E68B05" w:rsidR="00A662E4" w:rsidRDefault="00A662E4" w:rsidP="00A662E4">
      <w:pPr>
        <w:tabs>
          <w:tab w:val="left" w:pos="1560"/>
        </w:tabs>
        <w:spacing w:line="360" w:lineRule="auto"/>
        <w:ind w:firstLine="720"/>
        <w:jc w:val="both"/>
        <w:rPr>
          <w:rFonts w:ascii="Times New Roman" w:hAnsi="Times New Roman"/>
          <w:sz w:val="24"/>
          <w:szCs w:val="24"/>
        </w:rPr>
      </w:pPr>
    </w:p>
    <w:p w14:paraId="117043D1" w14:textId="77777777" w:rsidR="00A662E4" w:rsidRDefault="00A662E4" w:rsidP="00A662E4">
      <w:pPr>
        <w:tabs>
          <w:tab w:val="left" w:pos="1560"/>
        </w:tabs>
        <w:spacing w:line="360" w:lineRule="auto"/>
        <w:ind w:firstLine="720"/>
        <w:jc w:val="both"/>
        <w:rPr>
          <w:rFonts w:ascii="Times New Roman" w:hAnsi="Times New Roman"/>
          <w:sz w:val="24"/>
          <w:szCs w:val="24"/>
        </w:rPr>
      </w:pPr>
    </w:p>
    <w:p w14:paraId="6B331C18" w14:textId="22C9C167" w:rsidR="00A662E4" w:rsidRDefault="00A662E4" w:rsidP="00A662E4">
      <w:pPr>
        <w:tabs>
          <w:tab w:val="left" w:pos="1560"/>
        </w:tabs>
        <w:spacing w:line="360" w:lineRule="auto"/>
        <w:ind w:firstLine="720"/>
        <w:jc w:val="both"/>
        <w:rPr>
          <w:rFonts w:ascii="Times New Roman" w:hAnsi="Times New Roman"/>
          <w:sz w:val="24"/>
          <w:szCs w:val="24"/>
        </w:rPr>
      </w:pPr>
    </w:p>
    <w:p w14:paraId="310D497C" w14:textId="65C8F54F" w:rsidR="00A662E4" w:rsidRDefault="00A662E4" w:rsidP="00A662E4">
      <w:pPr>
        <w:tabs>
          <w:tab w:val="left" w:pos="1560"/>
        </w:tabs>
        <w:spacing w:line="360" w:lineRule="auto"/>
        <w:ind w:firstLine="720"/>
        <w:jc w:val="both"/>
        <w:rPr>
          <w:rFonts w:ascii="Times New Roman" w:hAnsi="Times New Roman"/>
          <w:sz w:val="24"/>
          <w:szCs w:val="24"/>
        </w:rPr>
      </w:pPr>
    </w:p>
    <w:p w14:paraId="6977BAAD" w14:textId="31417D07" w:rsidR="00A662E4" w:rsidRDefault="00A662E4" w:rsidP="00A662E4">
      <w:pPr>
        <w:tabs>
          <w:tab w:val="left" w:pos="1560"/>
        </w:tabs>
        <w:spacing w:line="360" w:lineRule="auto"/>
        <w:ind w:firstLine="720"/>
        <w:jc w:val="both"/>
        <w:rPr>
          <w:rFonts w:ascii="Times New Roman" w:hAnsi="Times New Roman"/>
          <w:sz w:val="24"/>
          <w:szCs w:val="24"/>
        </w:rPr>
      </w:pPr>
    </w:p>
    <w:p w14:paraId="38664AE3" w14:textId="77777777" w:rsidR="00A662E4" w:rsidRDefault="00A662E4" w:rsidP="00A662E4">
      <w:pPr>
        <w:tabs>
          <w:tab w:val="left" w:pos="1560"/>
        </w:tabs>
        <w:spacing w:line="360" w:lineRule="auto"/>
        <w:ind w:firstLine="720"/>
        <w:jc w:val="both"/>
        <w:rPr>
          <w:rFonts w:ascii="Times New Roman" w:hAnsi="Times New Roman"/>
          <w:sz w:val="24"/>
          <w:szCs w:val="24"/>
        </w:rPr>
      </w:pPr>
    </w:p>
    <w:p w14:paraId="30ABAE37" w14:textId="77777777" w:rsidR="005D026B" w:rsidRDefault="005D026B" w:rsidP="00A662E4">
      <w:pPr>
        <w:spacing w:line="360" w:lineRule="auto"/>
        <w:ind w:firstLine="720"/>
        <w:jc w:val="both"/>
        <w:rPr>
          <w:rFonts w:ascii="Times New Roman" w:hAnsi="Times New Roman"/>
          <w:sz w:val="24"/>
          <w:szCs w:val="24"/>
        </w:rPr>
      </w:pPr>
    </w:p>
    <w:p w14:paraId="5BC0801D" w14:textId="77777777" w:rsidR="005D026B" w:rsidRDefault="005D026B" w:rsidP="005D026B">
      <w:pPr>
        <w:ind w:left="4820" w:hanging="284"/>
        <w:rPr>
          <w:rFonts w:ascii="Times New Roman" w:hAnsi="Times New Roman"/>
          <w:color w:val="000000"/>
          <w:sz w:val="24"/>
          <w:szCs w:val="24"/>
        </w:rPr>
      </w:pPr>
      <w:r>
        <w:rPr>
          <w:rFonts w:ascii="Times New Roman" w:hAnsi="Times New Roman"/>
          <w:color w:val="000000"/>
          <w:sz w:val="24"/>
          <w:szCs w:val="24"/>
        </w:rPr>
        <w:lastRenderedPageBreak/>
        <w:t>Centralizuoto vaikų priėmimo į Kauno rajono</w:t>
      </w:r>
    </w:p>
    <w:p w14:paraId="02FFCA5B" w14:textId="77777777" w:rsidR="005D026B" w:rsidRDefault="005D026B" w:rsidP="005D026B">
      <w:pPr>
        <w:ind w:left="4820" w:hanging="284"/>
        <w:rPr>
          <w:rFonts w:ascii="Times New Roman" w:hAnsi="Times New Roman"/>
          <w:color w:val="000000"/>
          <w:sz w:val="24"/>
          <w:szCs w:val="24"/>
        </w:rPr>
      </w:pPr>
      <w:r>
        <w:rPr>
          <w:rFonts w:ascii="Times New Roman" w:hAnsi="Times New Roman"/>
          <w:color w:val="000000"/>
          <w:sz w:val="24"/>
          <w:szCs w:val="24"/>
        </w:rPr>
        <w:t>savivaldybės biudžetinių švietimo įstaigų</w:t>
      </w:r>
    </w:p>
    <w:p w14:paraId="2A02B52A" w14:textId="77777777" w:rsidR="005D026B" w:rsidRDefault="005D026B" w:rsidP="005D026B">
      <w:pPr>
        <w:ind w:left="4820" w:hanging="284"/>
        <w:rPr>
          <w:rFonts w:ascii="Times New Roman" w:hAnsi="Times New Roman"/>
          <w:color w:val="000000"/>
          <w:sz w:val="24"/>
          <w:szCs w:val="24"/>
        </w:rPr>
      </w:pPr>
      <w:r>
        <w:rPr>
          <w:rFonts w:ascii="Times New Roman" w:hAnsi="Times New Roman"/>
          <w:color w:val="000000"/>
          <w:sz w:val="24"/>
          <w:szCs w:val="24"/>
        </w:rPr>
        <w:t>ikimokyklinio ir priešmokyklinio ugdymo</w:t>
      </w:r>
    </w:p>
    <w:p w14:paraId="44ECD743" w14:textId="77777777" w:rsidR="005D026B" w:rsidRDefault="005D026B" w:rsidP="005D026B">
      <w:pPr>
        <w:ind w:left="4820" w:hanging="284"/>
        <w:rPr>
          <w:rFonts w:ascii="Times New Roman" w:hAnsi="Times New Roman"/>
          <w:color w:val="000000"/>
          <w:sz w:val="24"/>
          <w:szCs w:val="24"/>
        </w:rPr>
      </w:pPr>
      <w:r>
        <w:rPr>
          <w:rFonts w:ascii="Times New Roman" w:hAnsi="Times New Roman"/>
          <w:color w:val="000000"/>
          <w:sz w:val="24"/>
          <w:szCs w:val="24"/>
        </w:rPr>
        <w:t>grupes tvarkos aprašo priedas, patvirtintas</w:t>
      </w:r>
    </w:p>
    <w:p w14:paraId="4D0B0F5D" w14:textId="77777777" w:rsidR="005D026B" w:rsidRDefault="005D026B" w:rsidP="005D026B">
      <w:pPr>
        <w:ind w:left="4820" w:hanging="284"/>
        <w:rPr>
          <w:rFonts w:ascii="Times New Roman" w:hAnsi="Times New Roman"/>
          <w:color w:val="000000"/>
          <w:sz w:val="24"/>
          <w:szCs w:val="24"/>
        </w:rPr>
      </w:pPr>
      <w:r>
        <w:rPr>
          <w:rFonts w:ascii="Times New Roman" w:hAnsi="Times New Roman"/>
          <w:color w:val="000000"/>
          <w:sz w:val="24"/>
          <w:szCs w:val="24"/>
        </w:rPr>
        <w:t xml:space="preserve">Kauno rajono savivaldybės tarybos </w:t>
      </w:r>
    </w:p>
    <w:p w14:paraId="3C593D73" w14:textId="77777777" w:rsidR="005D026B" w:rsidRDefault="005D026B" w:rsidP="005D026B">
      <w:pPr>
        <w:ind w:left="4820" w:hanging="284"/>
        <w:rPr>
          <w:rFonts w:ascii="Times New Roman" w:hAnsi="Times New Roman"/>
          <w:color w:val="000000"/>
          <w:sz w:val="24"/>
          <w:szCs w:val="24"/>
        </w:rPr>
      </w:pPr>
      <w:r>
        <w:rPr>
          <w:rFonts w:ascii="Times New Roman" w:hAnsi="Times New Roman"/>
          <w:color w:val="000000"/>
          <w:sz w:val="24"/>
          <w:szCs w:val="24"/>
        </w:rPr>
        <w:t>2016 m. rugsėjo 29 d. sprendimu Nr. TS-303</w:t>
      </w:r>
    </w:p>
    <w:p w14:paraId="46973660" w14:textId="77777777" w:rsidR="005D026B" w:rsidRDefault="005D026B" w:rsidP="005D026B">
      <w:pPr>
        <w:ind w:left="4536"/>
        <w:rPr>
          <w:rFonts w:ascii="Times New Roman" w:hAnsi="Times New Roman"/>
          <w:sz w:val="24"/>
          <w:szCs w:val="24"/>
        </w:rPr>
      </w:pPr>
      <w:r>
        <w:rPr>
          <w:rFonts w:ascii="Times New Roman" w:hAnsi="Times New Roman"/>
          <w:sz w:val="24"/>
          <w:szCs w:val="24"/>
        </w:rPr>
        <w:t xml:space="preserve">(Kauno rajono savivaldybės tarybos </w:t>
      </w:r>
    </w:p>
    <w:p w14:paraId="320DD34C" w14:textId="6F5EE35D" w:rsidR="005D026B" w:rsidRDefault="005D026B" w:rsidP="005D026B">
      <w:pPr>
        <w:ind w:left="4536"/>
        <w:rPr>
          <w:rFonts w:ascii="Times New Roman" w:hAnsi="Times New Roman"/>
          <w:sz w:val="24"/>
          <w:szCs w:val="24"/>
        </w:rPr>
      </w:pPr>
      <w:r>
        <w:rPr>
          <w:rFonts w:ascii="Times New Roman" w:hAnsi="Times New Roman"/>
          <w:sz w:val="24"/>
          <w:szCs w:val="24"/>
        </w:rPr>
        <w:t>2023 m. kovo 30 d. sprendimo Nr. TS-</w:t>
      </w:r>
      <w:r w:rsidR="00354DEC">
        <w:rPr>
          <w:rFonts w:ascii="Times New Roman" w:hAnsi="Times New Roman"/>
          <w:sz w:val="24"/>
          <w:szCs w:val="24"/>
        </w:rPr>
        <w:t xml:space="preserve">127 </w:t>
      </w:r>
      <w:r>
        <w:rPr>
          <w:rFonts w:ascii="Times New Roman" w:hAnsi="Times New Roman"/>
          <w:sz w:val="24"/>
          <w:szCs w:val="24"/>
        </w:rPr>
        <w:t>redakcija)</w:t>
      </w:r>
    </w:p>
    <w:p w14:paraId="576FDCF4" w14:textId="77777777" w:rsidR="005D026B" w:rsidRDefault="005D026B" w:rsidP="005D026B">
      <w:pPr>
        <w:spacing w:line="360" w:lineRule="auto"/>
        <w:rPr>
          <w:rFonts w:ascii="Times New Roman" w:hAnsi="Times New Roman"/>
          <w:sz w:val="24"/>
          <w:szCs w:val="24"/>
        </w:rPr>
      </w:pPr>
    </w:p>
    <w:p w14:paraId="797C6E61" w14:textId="77777777" w:rsidR="005D026B" w:rsidRDefault="005D026B" w:rsidP="005D026B">
      <w:pPr>
        <w:jc w:val="center"/>
        <w:rPr>
          <w:rFonts w:ascii="Times New Roman" w:hAnsi="Times New Roman"/>
          <w:b/>
          <w:bCs/>
          <w:color w:val="000000"/>
          <w:sz w:val="24"/>
          <w:szCs w:val="24"/>
        </w:rPr>
      </w:pPr>
      <w:r>
        <w:rPr>
          <w:rFonts w:ascii="Times New Roman" w:hAnsi="Times New Roman"/>
          <w:b/>
          <w:bCs/>
          <w:color w:val="000000"/>
          <w:sz w:val="24"/>
          <w:szCs w:val="24"/>
        </w:rPr>
        <w:t>(Prašymo formos pavyzdys)</w:t>
      </w:r>
    </w:p>
    <w:p w14:paraId="35A3751A" w14:textId="77777777" w:rsidR="005D026B" w:rsidRDefault="005D026B" w:rsidP="005D026B">
      <w:pPr>
        <w:jc w:val="center"/>
        <w:rPr>
          <w:rFonts w:ascii="Times New Roman" w:hAnsi="Times New Roman"/>
          <w:color w:val="000000"/>
          <w:sz w:val="24"/>
          <w:szCs w:val="24"/>
        </w:rPr>
      </w:pPr>
    </w:p>
    <w:p w14:paraId="5AD035A5"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__________________________________________</w:t>
      </w:r>
    </w:p>
    <w:p w14:paraId="00A6D48F"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(vieno iš tėvų (globėjų) vardas, pavardė)</w:t>
      </w:r>
    </w:p>
    <w:p w14:paraId="1B352EB8"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___________________________________________</w:t>
      </w:r>
    </w:p>
    <w:p w14:paraId="624E083C"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(deklaruotos gyvenamosios vietos adresas)</w:t>
      </w:r>
    </w:p>
    <w:p w14:paraId="669EBE66"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_____________________________________________</w:t>
      </w:r>
    </w:p>
    <w:p w14:paraId="72FB340E"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(telefono numeris, elektroninio pašto adresas)</w:t>
      </w:r>
    </w:p>
    <w:p w14:paraId="2A08F798" w14:textId="77777777" w:rsidR="005D026B" w:rsidRDefault="005D026B" w:rsidP="005D026B">
      <w:pPr>
        <w:jc w:val="center"/>
        <w:rPr>
          <w:rFonts w:ascii="Times New Roman" w:hAnsi="Times New Roman"/>
          <w:color w:val="000000"/>
          <w:sz w:val="24"/>
          <w:szCs w:val="24"/>
        </w:rPr>
      </w:pPr>
    </w:p>
    <w:p w14:paraId="350F5B76" w14:textId="77777777" w:rsidR="005D026B" w:rsidRDefault="005D026B" w:rsidP="005D026B">
      <w:pPr>
        <w:rPr>
          <w:rFonts w:ascii="Times New Roman" w:hAnsi="Times New Roman"/>
          <w:color w:val="000000"/>
          <w:sz w:val="24"/>
          <w:szCs w:val="24"/>
        </w:rPr>
      </w:pPr>
      <w:r>
        <w:rPr>
          <w:rFonts w:ascii="Times New Roman" w:hAnsi="Times New Roman"/>
          <w:color w:val="000000"/>
          <w:sz w:val="24"/>
          <w:szCs w:val="24"/>
        </w:rPr>
        <w:t>_________________________________direktoriui</w:t>
      </w:r>
    </w:p>
    <w:p w14:paraId="29347E28" w14:textId="77777777" w:rsidR="005D026B" w:rsidRDefault="005D026B" w:rsidP="005D026B">
      <w:pPr>
        <w:rPr>
          <w:rFonts w:ascii="Times New Roman" w:hAnsi="Times New Roman"/>
          <w:color w:val="000000"/>
          <w:sz w:val="24"/>
          <w:szCs w:val="24"/>
        </w:rPr>
      </w:pPr>
    </w:p>
    <w:p w14:paraId="5DD89886" w14:textId="77777777" w:rsidR="005D026B" w:rsidRDefault="005D026B" w:rsidP="005D026B">
      <w:pPr>
        <w:rPr>
          <w:rFonts w:ascii="Times New Roman" w:hAnsi="Times New Roman"/>
          <w:color w:val="000000"/>
          <w:sz w:val="24"/>
          <w:szCs w:val="24"/>
        </w:rPr>
      </w:pPr>
    </w:p>
    <w:p w14:paraId="59603E45" w14:textId="77777777" w:rsidR="005D026B" w:rsidRDefault="005D026B" w:rsidP="005D026B">
      <w:pPr>
        <w:jc w:val="center"/>
        <w:rPr>
          <w:rFonts w:ascii="Times New Roman" w:hAnsi="Times New Roman"/>
          <w:color w:val="000000"/>
          <w:sz w:val="24"/>
          <w:szCs w:val="24"/>
        </w:rPr>
      </w:pPr>
      <w:r>
        <w:rPr>
          <w:rFonts w:ascii="Times New Roman" w:hAnsi="Times New Roman"/>
          <w:b/>
          <w:bCs/>
          <w:color w:val="000000"/>
          <w:sz w:val="24"/>
          <w:szCs w:val="24"/>
        </w:rPr>
        <w:t>PRAŠYMAS PRIIMTI VAIKĄ Į KAUNO RAJONO SAVIVALDYBĖS BIUDŽETINĖS ŠVIETIMO ĮSTAIGOS IKIMOKYKLINIO / PRIEŠMOKYKLINIO UGDYMO GRUPĘ</w:t>
      </w:r>
    </w:p>
    <w:p w14:paraId="5C41C4FE"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20__ m. _______________ ____ d.</w:t>
      </w:r>
    </w:p>
    <w:p w14:paraId="622F1BA3" w14:textId="77777777" w:rsidR="005D026B" w:rsidRDefault="005D026B" w:rsidP="005D026B">
      <w:pPr>
        <w:rPr>
          <w:rFonts w:ascii="Times New Roman" w:hAnsi="Times New Roman"/>
          <w:color w:val="000000"/>
          <w:sz w:val="24"/>
          <w:szCs w:val="24"/>
        </w:rPr>
      </w:pPr>
    </w:p>
    <w:p w14:paraId="4444347A" w14:textId="77777777" w:rsidR="005D026B" w:rsidRDefault="005D026B" w:rsidP="005D026B">
      <w:pPr>
        <w:rPr>
          <w:rFonts w:ascii="Times New Roman" w:hAnsi="Times New Roman"/>
          <w:color w:val="000000"/>
          <w:sz w:val="24"/>
          <w:szCs w:val="24"/>
        </w:rPr>
      </w:pPr>
      <w:r>
        <w:rPr>
          <w:rFonts w:ascii="Times New Roman" w:hAnsi="Times New Roman"/>
          <w:color w:val="000000"/>
          <w:sz w:val="24"/>
          <w:szCs w:val="24"/>
        </w:rPr>
        <w:t xml:space="preserve">Prašau priimti mano sūnų (dukterį) / globotinį (-ę) __________________________________ </w:t>
      </w:r>
    </w:p>
    <w:p w14:paraId="079DF441" w14:textId="77777777" w:rsidR="005D026B" w:rsidRDefault="005D026B" w:rsidP="005D026B">
      <w:pP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w:t>
      </w:r>
    </w:p>
    <w:p w14:paraId="51B02379" w14:textId="77777777" w:rsidR="005D026B" w:rsidRDefault="005D026B" w:rsidP="005D026B">
      <w:pPr>
        <w:jc w:val="center"/>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0"/>
        </w:rPr>
        <w:t>vaiko vardas, pavardė, asmens kodas</w:t>
      </w:r>
      <w:r>
        <w:rPr>
          <w:rFonts w:ascii="Times New Roman" w:hAnsi="Times New Roman"/>
          <w:color w:val="000000"/>
          <w:sz w:val="24"/>
          <w:szCs w:val="24"/>
        </w:rPr>
        <w:t>)</w:t>
      </w:r>
    </w:p>
    <w:p w14:paraId="6D4DCC32" w14:textId="77777777" w:rsidR="005D026B" w:rsidRDefault="005D026B" w:rsidP="005D026B">
      <w:pPr>
        <w:rPr>
          <w:rFonts w:ascii="Times New Roman" w:hAnsi="Times New Roman"/>
          <w:color w:val="000000"/>
          <w:sz w:val="24"/>
          <w:szCs w:val="24"/>
        </w:rPr>
      </w:pPr>
    </w:p>
    <w:p w14:paraId="5C9F81F0" w14:textId="77777777" w:rsidR="005D026B" w:rsidRDefault="005D026B" w:rsidP="005D026B">
      <w:pPr>
        <w:jc w:val="both"/>
        <w:rPr>
          <w:rFonts w:ascii="Times New Roman" w:hAnsi="Times New Roman"/>
          <w:sz w:val="24"/>
          <w:szCs w:val="24"/>
        </w:rPr>
      </w:pPr>
      <w:r>
        <w:rPr>
          <w:rFonts w:ascii="Times New Roman" w:hAnsi="Times New Roman"/>
          <w:sz w:val="24"/>
          <w:szCs w:val="24"/>
        </w:rPr>
        <w:t>nuo 20__ m. ___________________ ____ d. į (įrašyti Švietimo įstaigos pavadinimą):</w:t>
      </w:r>
    </w:p>
    <w:p w14:paraId="6E48C40E" w14:textId="77777777" w:rsidR="005D026B" w:rsidRDefault="005D026B" w:rsidP="005D026B">
      <w:pPr>
        <w:rPr>
          <w:rFonts w:ascii="Times New Roman" w:hAnsi="Times New Roman"/>
          <w:sz w:val="24"/>
          <w:szCs w:val="24"/>
          <w:u w:val="single"/>
        </w:rPr>
      </w:pPr>
    </w:p>
    <w:p w14:paraId="78962E31" w14:textId="77777777" w:rsidR="005D026B" w:rsidRDefault="005D026B" w:rsidP="005D026B">
      <w:pPr>
        <w:jc w:val="both"/>
        <w:rPr>
          <w:rFonts w:ascii="Times New Roman" w:hAnsi="Times New Roman"/>
          <w:sz w:val="24"/>
          <w:szCs w:val="24"/>
          <w:u w:val="single"/>
        </w:rPr>
      </w:pPr>
      <w:r>
        <w:rPr>
          <w:rFonts w:ascii="Times New Roman" w:hAnsi="Times New Roman"/>
          <w:b/>
          <w:sz w:val="24"/>
          <w:szCs w:val="24"/>
        </w:rPr>
        <w:t>I. pasirinkimas</w:t>
      </w:r>
      <w:r>
        <w:rPr>
          <w:rFonts w:ascii="Times New Roman" w:hAnsi="Times New Roman"/>
          <w:b/>
          <w:sz w:val="24"/>
          <w:szCs w:val="24"/>
          <w:u w:val="single"/>
        </w:rPr>
        <w:t xml:space="preserve"> </w:t>
      </w:r>
      <w:r>
        <w:rPr>
          <w:rFonts w:ascii="Times New Roman" w:hAnsi="Times New Roman"/>
          <w:sz w:val="24"/>
          <w:szCs w:val="24"/>
          <w:u w:val="single"/>
        </w:rPr>
        <w:t>______________________________________________________________</w:t>
      </w:r>
    </w:p>
    <w:p w14:paraId="3476F73A" w14:textId="77777777" w:rsidR="005D026B" w:rsidRDefault="005D026B" w:rsidP="005D026B">
      <w:pPr>
        <w:jc w:val="both"/>
        <w:rPr>
          <w:rFonts w:ascii="Times New Roman" w:hAnsi="Times New Roman"/>
          <w:sz w:val="24"/>
          <w:szCs w:val="24"/>
        </w:rPr>
      </w:pPr>
      <w:r>
        <w:rPr>
          <w:rFonts w:ascii="Times New Roman" w:hAnsi="Times New Roman"/>
          <w:sz w:val="24"/>
          <w:szCs w:val="24"/>
        </w:rPr>
        <w:t xml:space="preserve">Pageidauju, kad vaikas lankytų (pažymėti):  </w:t>
      </w:r>
      <w:r>
        <w:rPr>
          <w:rFonts w:ascii="Times New Roman" w:hAnsi="Times New Roman"/>
          <w:sz w:val="28"/>
          <w:szCs w:val="28"/>
        </w:rPr>
        <w:t>□</w:t>
      </w:r>
      <w:r>
        <w:rPr>
          <w:rFonts w:ascii="Times New Roman" w:hAnsi="Times New Roman"/>
          <w:sz w:val="24"/>
          <w:szCs w:val="24"/>
        </w:rPr>
        <w:t xml:space="preserve">  lopšelio, </w:t>
      </w:r>
      <w:r>
        <w:rPr>
          <w:rFonts w:ascii="Times New Roman" w:hAnsi="Times New Roman"/>
          <w:sz w:val="28"/>
          <w:szCs w:val="28"/>
        </w:rPr>
        <w:t>□</w:t>
      </w:r>
      <w:r>
        <w:rPr>
          <w:rFonts w:ascii="Times New Roman" w:hAnsi="Times New Roman"/>
          <w:sz w:val="24"/>
          <w:szCs w:val="24"/>
        </w:rPr>
        <w:t xml:space="preserve"> darželio, </w:t>
      </w:r>
      <w:r>
        <w:rPr>
          <w:rFonts w:ascii="Times New Roman" w:hAnsi="Times New Roman"/>
          <w:sz w:val="28"/>
          <w:szCs w:val="28"/>
        </w:rPr>
        <w:t>□</w:t>
      </w:r>
      <w:r>
        <w:rPr>
          <w:rFonts w:ascii="Times New Roman" w:hAnsi="Times New Roman"/>
          <w:sz w:val="24"/>
          <w:szCs w:val="24"/>
        </w:rPr>
        <w:t xml:space="preserve"> priešmokyklinio ugdymo grupę.</w:t>
      </w:r>
    </w:p>
    <w:p w14:paraId="52F7356D" w14:textId="77777777" w:rsidR="005D026B" w:rsidRDefault="005D026B" w:rsidP="005D026B">
      <w:pPr>
        <w:rPr>
          <w:rFonts w:ascii="Times New Roman" w:hAnsi="Times New Roman"/>
          <w:sz w:val="24"/>
          <w:szCs w:val="24"/>
        </w:rPr>
      </w:pPr>
    </w:p>
    <w:p w14:paraId="70C969C4" w14:textId="77777777" w:rsidR="005D026B" w:rsidRDefault="005D026B" w:rsidP="005D026B">
      <w:pPr>
        <w:rPr>
          <w:rFonts w:ascii="Times New Roman" w:hAnsi="Times New Roman"/>
          <w:sz w:val="24"/>
          <w:szCs w:val="24"/>
          <w:u w:val="single"/>
        </w:rPr>
      </w:pPr>
      <w:r>
        <w:rPr>
          <w:rFonts w:ascii="Times New Roman" w:hAnsi="Times New Roman"/>
          <w:b/>
          <w:sz w:val="24"/>
          <w:szCs w:val="24"/>
        </w:rPr>
        <w:t>II. pasirinkimas</w:t>
      </w:r>
      <w:r>
        <w:rPr>
          <w:rFonts w:ascii="Times New Roman" w:hAnsi="Times New Roman"/>
          <w:sz w:val="24"/>
          <w:szCs w:val="24"/>
          <w:u w:val="single"/>
        </w:rPr>
        <w:t>_ ____________________________________________________________</w:t>
      </w:r>
    </w:p>
    <w:p w14:paraId="79EB75DE" w14:textId="77777777" w:rsidR="005D026B" w:rsidRDefault="005D026B" w:rsidP="005D026B">
      <w:pPr>
        <w:jc w:val="both"/>
        <w:rPr>
          <w:rFonts w:ascii="Times New Roman" w:hAnsi="Times New Roman"/>
          <w:color w:val="000000"/>
          <w:sz w:val="24"/>
          <w:szCs w:val="24"/>
        </w:rPr>
      </w:pPr>
      <w:r>
        <w:rPr>
          <w:rFonts w:ascii="Times New Roman" w:hAnsi="Times New Roman"/>
          <w:color w:val="000000"/>
          <w:sz w:val="24"/>
          <w:szCs w:val="24"/>
        </w:rPr>
        <w:t xml:space="preserve">Pageidauju, kad vaikas lankytų (pažymėti):  </w:t>
      </w:r>
      <w:r>
        <w:rPr>
          <w:rFonts w:ascii="Times New Roman" w:hAnsi="Times New Roman"/>
          <w:sz w:val="28"/>
          <w:szCs w:val="28"/>
        </w:rPr>
        <w:t>□</w:t>
      </w:r>
      <w:r>
        <w:rPr>
          <w:rFonts w:ascii="Times New Roman" w:hAnsi="Times New Roman"/>
          <w:color w:val="000000"/>
          <w:sz w:val="24"/>
          <w:szCs w:val="24"/>
        </w:rPr>
        <w:t xml:space="preserve">  lopšelio, </w:t>
      </w:r>
      <w:r>
        <w:rPr>
          <w:rFonts w:ascii="Times New Roman" w:hAnsi="Times New Roman"/>
          <w:sz w:val="28"/>
          <w:szCs w:val="28"/>
        </w:rPr>
        <w:t>□</w:t>
      </w:r>
      <w:r>
        <w:rPr>
          <w:rFonts w:ascii="Times New Roman" w:hAnsi="Times New Roman"/>
          <w:color w:val="000000"/>
          <w:sz w:val="24"/>
          <w:szCs w:val="24"/>
        </w:rPr>
        <w:t xml:space="preserve"> darželio, </w:t>
      </w:r>
      <w:r>
        <w:rPr>
          <w:rFonts w:ascii="Times New Roman" w:hAnsi="Times New Roman"/>
          <w:sz w:val="28"/>
          <w:szCs w:val="28"/>
        </w:rPr>
        <w:t>□</w:t>
      </w:r>
      <w:r>
        <w:rPr>
          <w:rFonts w:ascii="Times New Roman" w:hAnsi="Times New Roman"/>
          <w:color w:val="000000"/>
          <w:sz w:val="24"/>
          <w:szCs w:val="24"/>
        </w:rPr>
        <w:t xml:space="preserve">  priešmokyklinio ugdymo grupę.</w:t>
      </w:r>
    </w:p>
    <w:p w14:paraId="5915B49E" w14:textId="77777777" w:rsidR="005D026B" w:rsidRDefault="005D026B" w:rsidP="005D026B">
      <w:pPr>
        <w:rPr>
          <w:rFonts w:ascii="Times New Roman" w:hAnsi="Times New Roman"/>
          <w:color w:val="000000"/>
          <w:sz w:val="24"/>
          <w:szCs w:val="24"/>
        </w:rPr>
      </w:pPr>
    </w:p>
    <w:p w14:paraId="30BEEBB0" w14:textId="77777777" w:rsidR="005D026B" w:rsidRDefault="005D026B" w:rsidP="005D026B">
      <w:pPr>
        <w:jc w:val="both"/>
        <w:rPr>
          <w:rFonts w:ascii="Times New Roman" w:hAnsi="Times New Roman"/>
          <w:sz w:val="24"/>
          <w:szCs w:val="24"/>
        </w:rPr>
      </w:pPr>
      <w:r>
        <w:rPr>
          <w:rFonts w:ascii="Times New Roman" w:hAnsi="Times New Roman"/>
          <w:b/>
          <w:sz w:val="24"/>
          <w:szCs w:val="24"/>
        </w:rPr>
        <w:t>Pateikiu dokumentus, kuriais vadovaujantis turėtų būti teikiama pirmenybė priimant vaiką į Švietimo įstaigą nes</w:t>
      </w:r>
      <w:r>
        <w:rPr>
          <w:rFonts w:ascii="Times New Roman" w:hAnsi="Times New Roman"/>
          <w:sz w:val="24"/>
          <w:szCs w:val="24"/>
        </w:rPr>
        <w:t xml:space="preserve">: </w:t>
      </w:r>
    </w:p>
    <w:p w14:paraId="2764940F" w14:textId="77777777" w:rsidR="005D026B" w:rsidRDefault="005D026B" w:rsidP="005D026B">
      <w:pPr>
        <w:rPr>
          <w:rFonts w:ascii="Times New Roman" w:hAnsi="Times New Roman"/>
          <w:sz w:val="24"/>
          <w:szCs w:val="24"/>
        </w:rPr>
      </w:pPr>
    </w:p>
    <w:p w14:paraId="5890C41C" w14:textId="77777777" w:rsidR="005D026B" w:rsidRDefault="005D026B" w:rsidP="005D026B">
      <w:pPr>
        <w:jc w:val="both"/>
        <w:rPr>
          <w:rFonts w:ascii="Times New Roman" w:hAnsi="Times New Roman"/>
          <w:sz w:val="24"/>
          <w:szCs w:val="24"/>
          <w:lang w:eastAsia="en-US"/>
        </w:rPr>
      </w:pPr>
      <w:r>
        <w:rPr>
          <w:rFonts w:ascii="Times New Roman" w:hAnsi="Times New Roman"/>
          <w:sz w:val="28"/>
          <w:szCs w:val="28"/>
        </w:rPr>
        <w:t>□</w:t>
      </w:r>
      <w:r>
        <w:rPr>
          <w:rFonts w:ascii="Times New Roman" w:hAnsi="Times New Roman"/>
          <w:sz w:val="24"/>
          <w:szCs w:val="24"/>
        </w:rPr>
        <w:t xml:space="preserve"> Vaikui</w:t>
      </w:r>
      <w:r>
        <w:rPr>
          <w:rFonts w:ascii="Times New Roman" w:hAnsi="Times New Roman"/>
          <w:i/>
          <w:sz w:val="24"/>
          <w:szCs w:val="24"/>
        </w:rPr>
        <w:t>,</w:t>
      </w:r>
      <w:r>
        <w:rPr>
          <w:rFonts w:ascii="Times New Roman" w:hAnsi="Times New Roman"/>
          <w:i/>
          <w:color w:val="0070C0"/>
          <w:sz w:val="24"/>
          <w:szCs w:val="24"/>
        </w:rPr>
        <w:t xml:space="preserve"> </w:t>
      </w:r>
      <w:r>
        <w:rPr>
          <w:rFonts w:ascii="Times New Roman" w:hAnsi="Times New Roman"/>
          <w:sz w:val="24"/>
          <w:szCs w:val="24"/>
        </w:rPr>
        <w:t>kuris auga</w:t>
      </w:r>
      <w:r>
        <w:rPr>
          <w:rFonts w:ascii="Times New Roman" w:hAnsi="Times New Roman"/>
          <w:color w:val="0070C0"/>
          <w:sz w:val="24"/>
          <w:szCs w:val="24"/>
        </w:rPr>
        <w:t xml:space="preserve"> </w:t>
      </w:r>
      <w:r>
        <w:rPr>
          <w:rFonts w:ascii="Times New Roman" w:hAnsi="Times New Roman"/>
          <w:sz w:val="24"/>
          <w:szCs w:val="24"/>
        </w:rPr>
        <w:t xml:space="preserve">šeimoje, įrašytoje į socialinės rizikos šeimų apskaitą, ir jo tėvai (globėjai) yra piniginės socialinės paramos gavėjai pagal Piniginės socialinės paramos nepasiturintiems gyventojams įstatymą. Pateikiu (pažymėti): </w:t>
      </w:r>
      <w:r>
        <w:rPr>
          <w:rFonts w:ascii="Times New Roman" w:hAnsi="Times New Roman"/>
          <w:sz w:val="28"/>
          <w:szCs w:val="28"/>
        </w:rPr>
        <w:t>□</w:t>
      </w:r>
      <w:r>
        <w:rPr>
          <w:rFonts w:ascii="Times New Roman" w:hAnsi="Times New Roman"/>
          <w:sz w:val="24"/>
          <w:szCs w:val="24"/>
        </w:rPr>
        <w:t xml:space="preserve">  Vaiko teisių apsaugos skyriaus pažymą,               </w:t>
      </w:r>
      <w:r>
        <w:rPr>
          <w:rFonts w:ascii="Times New Roman" w:hAnsi="Times New Roman"/>
          <w:sz w:val="28"/>
          <w:szCs w:val="28"/>
        </w:rPr>
        <w:t>□</w:t>
      </w:r>
      <w:r>
        <w:rPr>
          <w:rFonts w:ascii="Times New Roman" w:hAnsi="Times New Roman"/>
          <w:sz w:val="24"/>
          <w:szCs w:val="24"/>
        </w:rPr>
        <w:t xml:space="preserve">  Socialinės paramos skyriaus pažymą.</w:t>
      </w:r>
    </w:p>
    <w:p w14:paraId="44C05D02" w14:textId="77777777" w:rsidR="005D026B" w:rsidRDefault="005D026B" w:rsidP="005D026B">
      <w:pPr>
        <w:jc w:val="both"/>
        <w:rPr>
          <w:rFonts w:ascii="Times New Roman" w:hAnsi="Times New Roman"/>
          <w:sz w:val="16"/>
          <w:szCs w:val="16"/>
        </w:rPr>
      </w:pPr>
    </w:p>
    <w:p w14:paraId="22BCF2B7"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Vaikui, kuriam nustatytas neįgalumas. Pateikiu (pažymėti): </w:t>
      </w:r>
      <w:r>
        <w:rPr>
          <w:rFonts w:ascii="Times New Roman" w:hAnsi="Times New Roman"/>
          <w:sz w:val="24"/>
          <w:szCs w:val="24"/>
        </w:rPr>
        <w:sym w:font="Wingdings" w:char="F0A8"/>
      </w:r>
      <w:r>
        <w:rPr>
          <w:rFonts w:ascii="Times New Roman" w:hAnsi="Times New Roman"/>
          <w:sz w:val="24"/>
          <w:szCs w:val="24"/>
        </w:rPr>
        <w:t xml:space="preserve"> Neįgalumo lygio pažymą, </w:t>
      </w:r>
    </w:p>
    <w:p w14:paraId="45B819EA"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Pedagoginės psichologinės tarnybos pažymą dėl specialiųjų poreikių įvertinimo</w:t>
      </w:r>
      <w:r>
        <w:rPr>
          <w:rFonts w:ascii="Times New Roman" w:hAnsi="Times New Roman"/>
          <w:b/>
          <w:sz w:val="24"/>
          <w:szCs w:val="24"/>
        </w:rPr>
        <w:t>.</w:t>
      </w:r>
      <w:r>
        <w:rPr>
          <w:rFonts w:ascii="Times New Roman" w:hAnsi="Times New Roman"/>
          <w:sz w:val="24"/>
          <w:szCs w:val="24"/>
        </w:rPr>
        <w:t xml:space="preserve"> </w:t>
      </w:r>
    </w:p>
    <w:p w14:paraId="42C71221" w14:textId="77777777" w:rsidR="005D026B" w:rsidRDefault="005D026B" w:rsidP="005D026B">
      <w:pPr>
        <w:jc w:val="both"/>
        <w:rPr>
          <w:rFonts w:ascii="Times New Roman" w:hAnsi="Times New Roman"/>
          <w:sz w:val="24"/>
          <w:szCs w:val="24"/>
          <w:u w:val="single"/>
        </w:rPr>
      </w:pPr>
      <w:r>
        <w:rPr>
          <w:rFonts w:ascii="Times New Roman" w:hAnsi="Times New Roman"/>
          <w:sz w:val="28"/>
          <w:szCs w:val="28"/>
        </w:rPr>
        <w:lastRenderedPageBreak/>
        <w:t>□</w:t>
      </w:r>
      <w:r>
        <w:rPr>
          <w:rFonts w:ascii="Times New Roman" w:hAnsi="Times New Roman"/>
          <w:sz w:val="24"/>
          <w:szCs w:val="24"/>
        </w:rPr>
        <w:t xml:space="preserve"> Vaikas, kurių abu tėvai yra netekę 60–100 procentų darbingumo. Pateikiu (pažymėti): </w:t>
      </w:r>
      <w:r>
        <w:rPr>
          <w:rFonts w:ascii="Times New Roman" w:hAnsi="Times New Roman"/>
          <w:sz w:val="28"/>
          <w:szCs w:val="28"/>
        </w:rPr>
        <w:t>□</w:t>
      </w:r>
      <w:r>
        <w:rPr>
          <w:rFonts w:ascii="Times New Roman" w:hAnsi="Times New Roman"/>
          <w:sz w:val="24"/>
          <w:szCs w:val="24"/>
        </w:rPr>
        <w:t xml:space="preserve"> Tėvo (globėjo) neįgalumo ir darbingumo nustatymo tarnybos pažymą, </w:t>
      </w:r>
      <w:r>
        <w:rPr>
          <w:rFonts w:ascii="Times New Roman" w:hAnsi="Times New Roman"/>
          <w:sz w:val="28"/>
          <w:szCs w:val="28"/>
        </w:rPr>
        <w:t>□</w:t>
      </w:r>
      <w:r>
        <w:rPr>
          <w:rFonts w:ascii="Times New Roman" w:hAnsi="Times New Roman"/>
          <w:sz w:val="24"/>
          <w:szCs w:val="24"/>
        </w:rPr>
        <w:t xml:space="preserve"> Motinos (globėjos) neįgalumo ir darbingumo nustatymo tarnybos pažymą.</w:t>
      </w:r>
    </w:p>
    <w:p w14:paraId="6A0F59F2" w14:textId="77777777" w:rsidR="005D026B" w:rsidRDefault="005D026B" w:rsidP="005D026B">
      <w:pPr>
        <w:rPr>
          <w:rFonts w:ascii="Times New Roman" w:hAnsi="Times New Roman"/>
          <w:b/>
          <w:bCs/>
          <w:sz w:val="24"/>
          <w:szCs w:val="24"/>
        </w:rPr>
      </w:pPr>
    </w:p>
    <w:p w14:paraId="69FA9093"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Vaikas, kuris auga šeimoje, auginančioje vaiką, kuriam nustatytas sunkus neįgalumo lygis. Pateikiu (pažymėti): </w:t>
      </w:r>
      <w:r>
        <w:rPr>
          <w:rFonts w:ascii="Times New Roman" w:hAnsi="Times New Roman"/>
          <w:sz w:val="28"/>
          <w:szCs w:val="28"/>
        </w:rPr>
        <w:t>□</w:t>
      </w:r>
      <w:r>
        <w:rPr>
          <w:rFonts w:ascii="Times New Roman" w:hAnsi="Times New Roman"/>
          <w:sz w:val="24"/>
          <w:szCs w:val="24"/>
        </w:rPr>
        <w:t xml:space="preserve"> Neįgalumo lygio pažymą.</w:t>
      </w:r>
    </w:p>
    <w:p w14:paraId="4C893450" w14:textId="77777777" w:rsidR="005D026B" w:rsidRDefault="005D026B" w:rsidP="005D026B">
      <w:pPr>
        <w:rPr>
          <w:rFonts w:ascii="Times New Roman" w:hAnsi="Times New Roman"/>
          <w:sz w:val="24"/>
          <w:szCs w:val="24"/>
        </w:rPr>
      </w:pPr>
    </w:p>
    <w:p w14:paraId="46A8C3E5" w14:textId="77777777" w:rsidR="005D026B" w:rsidRDefault="005D026B" w:rsidP="005D026B">
      <w:pPr>
        <w:jc w:val="both"/>
        <w:rPr>
          <w:rFonts w:ascii="Times New Roman" w:hAnsi="Times New Roman"/>
          <w:sz w:val="24"/>
          <w:szCs w:val="24"/>
          <w:u w:val="single"/>
          <w:lang w:eastAsia="en-US"/>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Vaikas našlaitis, vaikas turi tik vieną iš tėvų (vienas iš tėvų yra miręs, dingęs be žinios, kai vaiko gimimo liudijime nenurodytas vaiko tėvas. Pateikiu (pažymėti): </w:t>
      </w:r>
      <w:r>
        <w:rPr>
          <w:rFonts w:ascii="Times New Roman" w:hAnsi="Times New Roman"/>
          <w:sz w:val="28"/>
          <w:szCs w:val="28"/>
        </w:rPr>
        <w:t>□</w:t>
      </w:r>
      <w:r>
        <w:rPr>
          <w:rFonts w:ascii="Times New Roman" w:hAnsi="Times New Roman"/>
          <w:sz w:val="24"/>
          <w:szCs w:val="24"/>
        </w:rPr>
        <w:t xml:space="preserve"> Mirties liudijimą,</w:t>
      </w:r>
    </w:p>
    <w:p w14:paraId="536FF212"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Pažymą apie vieno iš tėvų dingimą, </w:t>
      </w:r>
      <w:r>
        <w:rPr>
          <w:rFonts w:ascii="Times New Roman" w:hAnsi="Times New Roman"/>
          <w:sz w:val="28"/>
          <w:szCs w:val="28"/>
        </w:rPr>
        <w:t>□</w:t>
      </w:r>
      <w:r>
        <w:rPr>
          <w:rFonts w:ascii="Times New Roman" w:hAnsi="Times New Roman"/>
          <w:sz w:val="24"/>
          <w:szCs w:val="24"/>
        </w:rPr>
        <w:t xml:space="preserve"> Vaiko gimimo liudijimą.</w:t>
      </w:r>
    </w:p>
    <w:p w14:paraId="08A67A21" w14:textId="77777777" w:rsidR="005D026B" w:rsidRDefault="005D026B" w:rsidP="005D026B">
      <w:pPr>
        <w:jc w:val="both"/>
        <w:rPr>
          <w:rFonts w:ascii="Times New Roman" w:hAnsi="Times New Roman"/>
          <w:sz w:val="24"/>
          <w:szCs w:val="24"/>
        </w:rPr>
      </w:pPr>
    </w:p>
    <w:p w14:paraId="75A7F271" w14:textId="77777777" w:rsidR="005D026B" w:rsidRDefault="005D026B" w:rsidP="005D026B">
      <w:pPr>
        <w:jc w:val="both"/>
        <w:rPr>
          <w:rFonts w:ascii="Times New Roman" w:hAnsi="Times New Roman"/>
          <w:sz w:val="24"/>
          <w:szCs w:val="24"/>
          <w:lang w:eastAsia="en-US"/>
        </w:rPr>
      </w:pPr>
      <w:r>
        <w:rPr>
          <w:rFonts w:ascii="Times New Roman" w:hAnsi="Times New Roman"/>
          <w:sz w:val="28"/>
          <w:szCs w:val="28"/>
        </w:rPr>
        <w:t>□</w:t>
      </w:r>
      <w:r>
        <w:rPr>
          <w:rFonts w:ascii="Times New Roman" w:hAnsi="Times New Roman"/>
          <w:sz w:val="24"/>
          <w:szCs w:val="24"/>
        </w:rPr>
        <w:t xml:space="preserve"> Vaikas iš šeimos, kurioje tėvai augina tris ir daugiau vaikų. Pateikiu (pažymėti): </w:t>
      </w:r>
      <w:r>
        <w:rPr>
          <w:rFonts w:ascii="Times New Roman" w:hAnsi="Times New Roman"/>
          <w:sz w:val="24"/>
          <w:szCs w:val="24"/>
        </w:rPr>
        <w:sym w:font="Wingdings" w:char="F0A8"/>
      </w:r>
      <w:r>
        <w:rPr>
          <w:rFonts w:ascii="Times New Roman" w:hAnsi="Times New Roman"/>
          <w:sz w:val="24"/>
          <w:szCs w:val="24"/>
        </w:rPr>
        <w:t xml:space="preserve"> Seniūnijos pažymą apie šeimos sudėtį.</w:t>
      </w:r>
    </w:p>
    <w:p w14:paraId="470CCA91" w14:textId="77777777" w:rsidR="005D026B" w:rsidRDefault="005D026B" w:rsidP="005D026B">
      <w:pPr>
        <w:rPr>
          <w:rFonts w:ascii="Times New Roman" w:hAnsi="Times New Roman"/>
          <w:sz w:val="24"/>
          <w:szCs w:val="24"/>
        </w:rPr>
      </w:pPr>
    </w:p>
    <w:p w14:paraId="50C3FDB5"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Vaikai, kurių vienas iš tėvų (globėjų) atlieka karo tarnybą. Pateikiu (pažymėti): □ Pažymą apie karo tarnybos atlikimą.</w:t>
      </w:r>
    </w:p>
    <w:p w14:paraId="09E8EB37" w14:textId="77777777" w:rsidR="005D026B" w:rsidRDefault="005D026B" w:rsidP="005D026B">
      <w:pPr>
        <w:jc w:val="both"/>
        <w:rPr>
          <w:rFonts w:ascii="Times New Roman" w:hAnsi="Times New Roman"/>
          <w:color w:val="00B050"/>
          <w:sz w:val="24"/>
          <w:szCs w:val="24"/>
        </w:rPr>
      </w:pPr>
    </w:p>
    <w:p w14:paraId="47944405" w14:textId="77777777" w:rsidR="005D026B" w:rsidRDefault="005D026B" w:rsidP="005D026B">
      <w:pPr>
        <w:jc w:val="both"/>
        <w:rPr>
          <w:rFonts w:ascii="Times New Roman" w:hAnsi="Times New Roman"/>
          <w:b/>
          <w:sz w:val="24"/>
          <w:szCs w:val="24"/>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Įvaikintas / globojamas 2–5 metų vaikas. Pateikiu (pažymėti): </w:t>
      </w:r>
      <w:r>
        <w:rPr>
          <w:rFonts w:ascii="Times New Roman" w:hAnsi="Times New Roman"/>
          <w:sz w:val="24"/>
          <w:szCs w:val="24"/>
        </w:rPr>
        <w:sym w:font="Wingdings" w:char="F0A8"/>
      </w:r>
      <w:r>
        <w:rPr>
          <w:rFonts w:ascii="Times New Roman" w:hAnsi="Times New Roman"/>
          <w:sz w:val="24"/>
          <w:szCs w:val="24"/>
        </w:rPr>
        <w:t xml:space="preserve"> Pažymą.</w:t>
      </w:r>
    </w:p>
    <w:p w14:paraId="1E023FA5" w14:textId="77777777" w:rsidR="005D026B" w:rsidRDefault="005D026B" w:rsidP="005D026B">
      <w:pPr>
        <w:jc w:val="both"/>
        <w:rPr>
          <w:rFonts w:ascii="Times New Roman" w:hAnsi="Times New Roman"/>
          <w:sz w:val="24"/>
          <w:szCs w:val="24"/>
        </w:rPr>
      </w:pPr>
    </w:p>
    <w:p w14:paraId="57506FE3"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Vaikams, kurių vienas iš tėvų (globėjų) dirba ikimokyklinio arba priešmokyklinio ugdymo grupės auklėtoju toje pačioje švietimo įstaigoje. Pateikiu (pažymėti): </w:t>
      </w:r>
      <w:r>
        <w:rPr>
          <w:rFonts w:ascii="Times New Roman" w:hAnsi="Times New Roman"/>
          <w:sz w:val="28"/>
          <w:szCs w:val="28"/>
        </w:rPr>
        <w:t>□</w:t>
      </w:r>
      <w:r>
        <w:rPr>
          <w:rFonts w:ascii="Times New Roman" w:hAnsi="Times New Roman"/>
          <w:sz w:val="24"/>
          <w:szCs w:val="24"/>
        </w:rPr>
        <w:t xml:space="preserve"> Pažymą apie darbovietę ir pareigas.</w:t>
      </w:r>
    </w:p>
    <w:p w14:paraId="43E1343A" w14:textId="77777777" w:rsidR="005D026B" w:rsidRDefault="005D026B" w:rsidP="005D026B">
      <w:pPr>
        <w:jc w:val="both"/>
        <w:rPr>
          <w:rFonts w:ascii="Times New Roman" w:hAnsi="Times New Roman"/>
          <w:sz w:val="24"/>
          <w:szCs w:val="24"/>
        </w:rPr>
      </w:pPr>
    </w:p>
    <w:p w14:paraId="319D69F7" w14:textId="77777777" w:rsidR="005D026B" w:rsidRDefault="005D026B" w:rsidP="005D026B">
      <w:pPr>
        <w:jc w:val="both"/>
        <w:rPr>
          <w:rFonts w:ascii="Times New Roman" w:hAnsi="Times New Roman"/>
          <w:b/>
          <w:sz w:val="24"/>
          <w:szCs w:val="24"/>
        </w:rPr>
      </w:pPr>
      <w:r>
        <w:rPr>
          <w:rFonts w:ascii="Times New Roman" w:hAnsi="Times New Roman"/>
          <w:b/>
          <w:sz w:val="24"/>
          <w:szCs w:val="24"/>
        </w:rPr>
        <w:t>Informacinius pranešimus pageidauju gauti (pažymėti vieną pasirinkimą):</w:t>
      </w:r>
    </w:p>
    <w:p w14:paraId="7EF6FAD9"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paštu </w:t>
      </w:r>
      <w:r>
        <w:rPr>
          <w:rFonts w:ascii="Times New Roman" w:hAnsi="Times New Roman"/>
          <w:sz w:val="28"/>
          <w:szCs w:val="28"/>
        </w:rPr>
        <w:t>□</w:t>
      </w:r>
      <w:r>
        <w:rPr>
          <w:rFonts w:ascii="Times New Roman" w:hAnsi="Times New Roman"/>
          <w:sz w:val="24"/>
          <w:szCs w:val="24"/>
        </w:rPr>
        <w:t xml:space="preserve"> elektroniniu laišku, </w:t>
      </w:r>
      <w:r>
        <w:rPr>
          <w:rFonts w:ascii="Times New Roman" w:hAnsi="Times New Roman"/>
          <w:sz w:val="28"/>
          <w:szCs w:val="28"/>
        </w:rPr>
        <w:t>□</w:t>
      </w:r>
      <w:r>
        <w:rPr>
          <w:rFonts w:ascii="Times New Roman" w:hAnsi="Times New Roman"/>
          <w:sz w:val="24"/>
          <w:szCs w:val="24"/>
        </w:rPr>
        <w:t xml:space="preserve"> trumpąja žinute (SMS).</w:t>
      </w:r>
    </w:p>
    <w:p w14:paraId="64025A08" w14:textId="77777777" w:rsidR="005D026B" w:rsidRDefault="005D026B" w:rsidP="005D026B">
      <w:pPr>
        <w:jc w:val="both"/>
        <w:rPr>
          <w:rFonts w:ascii="Times New Roman" w:hAnsi="Times New Roman"/>
          <w:sz w:val="24"/>
          <w:szCs w:val="24"/>
        </w:rPr>
      </w:pPr>
    </w:p>
    <w:p w14:paraId="4944C0D8" w14:textId="77777777" w:rsidR="005D026B" w:rsidRDefault="005D026B" w:rsidP="005D026B">
      <w:pPr>
        <w:rPr>
          <w:rFonts w:ascii="Times New Roman" w:hAnsi="Times New Roman"/>
          <w:color w:val="000000"/>
          <w:sz w:val="24"/>
          <w:szCs w:val="24"/>
        </w:rPr>
      </w:pPr>
      <w:r>
        <w:rPr>
          <w:rFonts w:ascii="Times New Roman" w:hAnsi="Times New Roman"/>
          <w:b/>
          <w:color w:val="000000"/>
          <w:sz w:val="24"/>
          <w:szCs w:val="24"/>
        </w:rPr>
        <w:t>Patvirtinu, kad esu informuotas (-a)</w:t>
      </w:r>
      <w:r>
        <w:rPr>
          <w:rFonts w:ascii="Times New Roman" w:hAnsi="Times New Roman"/>
          <w:color w:val="000000"/>
          <w:sz w:val="24"/>
          <w:szCs w:val="24"/>
        </w:rPr>
        <w:t xml:space="preserve"> (pažymėti):</w:t>
      </w:r>
    </w:p>
    <w:p w14:paraId="6DA6F36F" w14:textId="77777777" w:rsidR="005D026B" w:rsidRDefault="005D026B" w:rsidP="005D026B">
      <w:pPr>
        <w:jc w:val="both"/>
        <w:rPr>
          <w:rFonts w:ascii="Times New Roman" w:hAnsi="Times New Roman"/>
          <w:sz w:val="24"/>
          <w:szCs w:val="24"/>
          <w:lang w:eastAsia="en-US"/>
        </w:rPr>
      </w:pPr>
      <w:r>
        <w:rPr>
          <w:rFonts w:ascii="Times New Roman" w:hAnsi="Times New Roman"/>
          <w:sz w:val="28"/>
          <w:szCs w:val="28"/>
        </w:rPr>
        <w:t>□</w:t>
      </w:r>
      <w:r>
        <w:rPr>
          <w:rFonts w:ascii="Times New Roman" w:hAnsi="Times New Roman"/>
          <w:sz w:val="24"/>
          <w:szCs w:val="24"/>
        </w:rPr>
        <w:t xml:space="preserve"> tėvai (globėjai), gavę pranešimą apie skirtą vietą Švietimo įstaigoje, per 10 kalendorinių dienų patvirtina apie vaiko atvykimą, pasirašydami sutartį.</w:t>
      </w:r>
    </w:p>
    <w:p w14:paraId="38D5E8C7" w14:textId="77777777" w:rsidR="005D026B" w:rsidRDefault="005D026B" w:rsidP="005D026B">
      <w:pPr>
        <w:jc w:val="both"/>
        <w:rPr>
          <w:rFonts w:ascii="Times New Roman" w:hAnsi="Times New Roman"/>
          <w:sz w:val="24"/>
          <w:szCs w:val="24"/>
        </w:rPr>
      </w:pPr>
    </w:p>
    <w:p w14:paraId="014FF316" w14:textId="77777777" w:rsidR="005D026B"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Nepasirašius sutarties, nepranešus apie neatvykimą pateisinančias priežastis ir nepateikus reikiamų dokumentų (per nustatytą 10 kalendorinių dienų terminą) sutartis nesudaroma – vaikas netenka vietos švietimo įstaigoje. Vaiko vieta priimamų vaikų sąraše ir laukiančių vaikų sąrašuose neišsaugoma.</w:t>
      </w:r>
    </w:p>
    <w:p w14:paraId="732D4FD5" w14:textId="77777777" w:rsidR="005D026B" w:rsidRDefault="005D026B" w:rsidP="005D026B">
      <w:pPr>
        <w:jc w:val="both"/>
        <w:rPr>
          <w:rFonts w:ascii="Times New Roman" w:hAnsi="Times New Roman"/>
          <w:sz w:val="24"/>
          <w:szCs w:val="24"/>
        </w:rPr>
      </w:pPr>
    </w:p>
    <w:p w14:paraId="2C5C8B1A" w14:textId="77777777" w:rsidR="005D026B" w:rsidRPr="00245554" w:rsidRDefault="005D026B" w:rsidP="005D026B">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Sudarius sutartį ir vaiką priėmus į pirmą pageidaujamą Švietimo įstaigą (I pasirinkimą), vaikas automatiškai bus išbraukiamas iš antros pageidaujamos Švietimo įstaigos (II </w:t>
      </w:r>
      <w:r w:rsidRPr="00245554">
        <w:rPr>
          <w:rFonts w:ascii="Times New Roman" w:hAnsi="Times New Roman"/>
          <w:sz w:val="24"/>
          <w:szCs w:val="24"/>
        </w:rPr>
        <w:t>pasirinkimo) pageidaujančių lankyti vaikų sąrašo.</w:t>
      </w:r>
    </w:p>
    <w:p w14:paraId="75513909" w14:textId="77777777" w:rsidR="005D026B" w:rsidRPr="00245554" w:rsidRDefault="005D026B" w:rsidP="005D026B">
      <w:pPr>
        <w:jc w:val="both"/>
        <w:rPr>
          <w:rFonts w:ascii="Times New Roman" w:hAnsi="Times New Roman"/>
          <w:sz w:val="24"/>
          <w:szCs w:val="24"/>
        </w:rPr>
      </w:pPr>
    </w:p>
    <w:p w14:paraId="4806113E" w14:textId="77777777" w:rsidR="005D026B" w:rsidRPr="00245554" w:rsidRDefault="005D026B" w:rsidP="005D026B">
      <w:pPr>
        <w:jc w:val="both"/>
        <w:rPr>
          <w:rFonts w:ascii="Times New Roman" w:hAnsi="Times New Roman"/>
          <w:sz w:val="24"/>
          <w:szCs w:val="24"/>
        </w:rPr>
      </w:pPr>
      <w:r w:rsidRPr="00245554">
        <w:rPr>
          <w:rFonts w:ascii="Times New Roman" w:hAnsi="Times New Roman"/>
          <w:sz w:val="24"/>
          <w:szCs w:val="24"/>
        </w:rPr>
        <w:t>Sutinku, kad prašyme nurodyti tėvų (globėjų) ir jų vaikų (globotinių) duomenys, jų atitikimo oficialiuose registruose esantiems duomenims nustatymo tikslu, būtų patikrinti Gyventojų registre siekiant įgyvendinti prašymą ir užtikrinti viešą interesą ugdymo paslaugų teikimui vadovaujantis Lietuvos Respublikos teisės aktų nustatyta tvarka.</w:t>
      </w:r>
    </w:p>
    <w:p w14:paraId="2BD064D8" w14:textId="77777777" w:rsidR="005D026B" w:rsidRPr="00245554" w:rsidRDefault="005D026B" w:rsidP="005D026B">
      <w:pPr>
        <w:jc w:val="both"/>
        <w:rPr>
          <w:color w:val="888888"/>
          <w:szCs w:val="26"/>
        </w:rPr>
      </w:pPr>
      <w:r w:rsidRPr="00245554">
        <w:rPr>
          <w:color w:val="888888"/>
        </w:rPr>
        <w:t> </w:t>
      </w:r>
    </w:p>
    <w:p w14:paraId="74B98CD4" w14:textId="77777777" w:rsidR="005D026B" w:rsidRPr="00AC7F5F" w:rsidRDefault="005D026B" w:rsidP="005D026B">
      <w:pPr>
        <w:rPr>
          <w:rFonts w:ascii="Times New Roman" w:hAnsi="Times New Roman"/>
          <w:sz w:val="24"/>
          <w:szCs w:val="24"/>
        </w:rPr>
      </w:pPr>
      <w:r w:rsidRPr="00245554">
        <w:rPr>
          <w:rFonts w:ascii="Times New Roman" w:hAnsi="Times New Roman"/>
          <w:sz w:val="24"/>
          <w:szCs w:val="24"/>
        </w:rPr>
        <w:t>________</w:t>
      </w:r>
      <w:r w:rsidRPr="00245554">
        <w:rPr>
          <w:rFonts w:ascii="Times New Roman" w:hAnsi="Times New Roman"/>
          <w:sz w:val="24"/>
          <w:szCs w:val="24"/>
        </w:rPr>
        <w:tab/>
      </w:r>
      <w:r w:rsidRPr="00245554">
        <w:rPr>
          <w:rFonts w:ascii="Times New Roman" w:hAnsi="Times New Roman"/>
          <w:sz w:val="24"/>
          <w:szCs w:val="24"/>
        </w:rPr>
        <w:tab/>
      </w:r>
      <w:r w:rsidRPr="00245554">
        <w:rPr>
          <w:rFonts w:ascii="Times New Roman" w:hAnsi="Times New Roman"/>
          <w:sz w:val="24"/>
          <w:szCs w:val="24"/>
        </w:rPr>
        <w:tab/>
        <w:t xml:space="preserve">  __________________________________</w:t>
      </w:r>
    </w:p>
    <w:p w14:paraId="0D5CA378" w14:textId="77777777" w:rsidR="005D026B" w:rsidRDefault="005D026B" w:rsidP="005D026B">
      <w:pPr>
        <w:rPr>
          <w:rFonts w:ascii="Times New Roman" w:hAnsi="Times New Roman"/>
          <w:color w:val="000000"/>
          <w:sz w:val="24"/>
          <w:szCs w:val="24"/>
        </w:rPr>
      </w:pPr>
      <w:r>
        <w:rPr>
          <w:rFonts w:ascii="Times New Roman" w:hAnsi="Times New Roman"/>
          <w:color w:val="000000"/>
          <w:sz w:val="24"/>
          <w:szCs w:val="24"/>
        </w:rPr>
        <w:t xml:space="preserve">(parašas)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(vieno iš tėvų (globėjų) vardas, pavardė) </w:t>
      </w:r>
    </w:p>
    <w:p w14:paraId="35F7EF36" w14:textId="77777777" w:rsidR="005D026B" w:rsidRDefault="005D026B" w:rsidP="005D026B">
      <w:pPr>
        <w:widowControl w:val="0"/>
        <w:rPr>
          <w:rFonts w:ascii="Times New Roman" w:hAnsi="Times New Roman"/>
          <w:color w:val="000000"/>
          <w:sz w:val="18"/>
          <w:szCs w:val="18"/>
        </w:rPr>
      </w:pPr>
    </w:p>
    <w:p w14:paraId="03A0C270" w14:textId="77777777" w:rsidR="005D026B" w:rsidRDefault="005D026B" w:rsidP="005D026B">
      <w:pPr>
        <w:widowControl w:val="0"/>
        <w:rPr>
          <w:rFonts w:ascii="Times New Roman" w:hAnsi="Times New Roman"/>
          <w:color w:val="000000"/>
          <w:sz w:val="18"/>
          <w:szCs w:val="18"/>
        </w:rPr>
      </w:pPr>
    </w:p>
    <w:p w14:paraId="494FF1AB" w14:textId="77777777" w:rsidR="005D026B" w:rsidRDefault="005D026B" w:rsidP="005D026B">
      <w:pPr>
        <w:widowControl w:val="0"/>
        <w:rPr>
          <w:rFonts w:ascii="Times New Roman" w:hAnsi="Times New Roman"/>
          <w:color w:val="000000"/>
          <w:sz w:val="24"/>
          <w:szCs w:val="24"/>
        </w:rPr>
      </w:pPr>
      <w:r>
        <w:rPr>
          <w:rFonts w:ascii="Times New Roman" w:hAnsi="Times New Roman"/>
          <w:color w:val="000000"/>
          <w:sz w:val="24"/>
          <w:szCs w:val="24"/>
        </w:rPr>
        <w:t xml:space="preserve">Prašymo gavimo patvirtinimas </w:t>
      </w:r>
    </w:p>
    <w:p w14:paraId="1AF702B1" w14:textId="77777777" w:rsidR="005D026B" w:rsidRDefault="005D026B" w:rsidP="005D026B">
      <w:pPr>
        <w:widowControl w:val="0"/>
        <w:rPr>
          <w:rFonts w:ascii="Times New Roman" w:hAnsi="Times New Roman"/>
          <w:color w:val="000000"/>
          <w:sz w:val="24"/>
          <w:szCs w:val="24"/>
        </w:rPr>
      </w:pPr>
      <w:r>
        <w:rPr>
          <w:rFonts w:ascii="Times New Roman" w:hAnsi="Times New Roman"/>
          <w:color w:val="000000"/>
          <w:spacing w:val="-6"/>
          <w:sz w:val="24"/>
          <w:szCs w:val="24"/>
        </w:rPr>
        <w:t xml:space="preserve">(pildo Švietimo įstaigos duomenų bazės tvarkytojas ar Savivaldybės duomenų bazės tvarkytojas) </w:t>
      </w:r>
    </w:p>
    <w:sectPr w:rsidR="005D026B"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9498" w14:textId="77777777" w:rsidR="0066783A" w:rsidRDefault="0066783A">
      <w:r>
        <w:separator/>
      </w:r>
    </w:p>
  </w:endnote>
  <w:endnote w:type="continuationSeparator" w:id="0">
    <w:p w14:paraId="742696AA" w14:textId="77777777" w:rsidR="0066783A" w:rsidRDefault="0066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B5F4" w14:textId="77777777" w:rsidR="0066783A" w:rsidRDefault="0066783A">
      <w:r>
        <w:separator/>
      </w:r>
    </w:p>
  </w:footnote>
  <w:footnote w:type="continuationSeparator" w:id="0">
    <w:p w14:paraId="69AF97BD" w14:textId="77777777" w:rsidR="0066783A" w:rsidRDefault="0066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297AFB">
      <w:rPr>
        <w:rStyle w:val="Puslapionumeris"/>
        <w:rFonts w:ascii="Times New Roman" w:hAnsi="Times New Roman"/>
        <w:noProof/>
        <w:sz w:val="24"/>
        <w:szCs w:val="24"/>
      </w:rPr>
      <w:t>4</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975261112">
    <w:abstractNumId w:val="1"/>
  </w:num>
  <w:num w:numId="2" w16cid:durableId="2118672738">
    <w:abstractNumId w:val="8"/>
  </w:num>
  <w:num w:numId="3" w16cid:durableId="1953901342">
    <w:abstractNumId w:val="3"/>
  </w:num>
  <w:num w:numId="4" w16cid:durableId="417869492">
    <w:abstractNumId w:val="9"/>
  </w:num>
  <w:num w:numId="5" w16cid:durableId="774709589">
    <w:abstractNumId w:val="5"/>
  </w:num>
  <w:num w:numId="6" w16cid:durableId="720592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049182">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26605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115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805746">
    <w:abstractNumId w:val="0"/>
  </w:num>
  <w:num w:numId="11" w16cid:durableId="1248348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6278124">
    <w:abstractNumId w:val="7"/>
  </w:num>
  <w:num w:numId="13" w16cid:durableId="951935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181215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A85"/>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97AFB"/>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21D"/>
    <w:rsid w:val="003333D6"/>
    <w:rsid w:val="00335930"/>
    <w:rsid w:val="00337090"/>
    <w:rsid w:val="00337C99"/>
    <w:rsid w:val="003466CE"/>
    <w:rsid w:val="00353A84"/>
    <w:rsid w:val="003548F5"/>
    <w:rsid w:val="00354DEC"/>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2CA"/>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0DD"/>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26B"/>
    <w:rsid w:val="005D0B37"/>
    <w:rsid w:val="005D158B"/>
    <w:rsid w:val="005D1845"/>
    <w:rsid w:val="005D2B93"/>
    <w:rsid w:val="005D2B9E"/>
    <w:rsid w:val="005D40C2"/>
    <w:rsid w:val="005D6817"/>
    <w:rsid w:val="005E24FA"/>
    <w:rsid w:val="005E43AF"/>
    <w:rsid w:val="005E513B"/>
    <w:rsid w:val="005E7F13"/>
    <w:rsid w:val="005F02CD"/>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30655"/>
    <w:rsid w:val="00630ADF"/>
    <w:rsid w:val="00631C8D"/>
    <w:rsid w:val="006362C7"/>
    <w:rsid w:val="00636386"/>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83A"/>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2100"/>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37355"/>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662E4"/>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6E4"/>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47"/>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5D38"/>
    <w:rsid w:val="00D37F86"/>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0</TotalTime>
  <Pages>4</Pages>
  <Words>1063</Words>
  <Characters>6063</Characters>
  <Application>Microsoft Office Word</Application>
  <DocSecurity>0</DocSecurity>
  <Lines>50</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Žydrūnė Jankūnienė</cp:lastModifiedBy>
  <cp:revision>2</cp:revision>
  <cp:lastPrinted>2023-03-31T06:27:00Z</cp:lastPrinted>
  <dcterms:created xsi:type="dcterms:W3CDTF">2023-03-31T10:58:00Z</dcterms:created>
  <dcterms:modified xsi:type="dcterms:W3CDTF">2023-03-31T10:58:00Z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